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F45CC" w14:textId="77777777" w:rsidR="00D15136" w:rsidRPr="00525D45" w:rsidRDefault="00D15136" w:rsidP="00F03640">
      <w:pPr>
        <w:spacing w:after="0" w:line="240" w:lineRule="auto"/>
        <w:jc w:val="right"/>
        <w:rPr>
          <w:rFonts w:ascii="Times New Roman" w:hAnsi="Times New Roman"/>
          <w:b/>
          <w:bCs/>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5702"/>
        <w:gridCol w:w="4364"/>
      </w:tblGrid>
      <w:tr w:rsidR="00C57E69" w:rsidRPr="008D06F8" w14:paraId="7125B3F2" w14:textId="77777777" w:rsidTr="00D71841">
        <w:tc>
          <w:tcPr>
            <w:tcW w:w="4504" w:type="dxa"/>
          </w:tcPr>
          <w:p w14:paraId="0E241CCB" w14:textId="5DBB9F3E" w:rsidR="00C57E69" w:rsidRPr="008D06F8" w:rsidRDefault="00C57E69" w:rsidP="00AF67C1">
            <w:pPr>
              <w:jc w:val="both"/>
              <w:rPr>
                <w:rFonts w:ascii="Times New Roman" w:hAnsi="Times New Roman" w:cs="Times New Roman"/>
                <w:b/>
                <w:bCs/>
              </w:rPr>
            </w:pPr>
          </w:p>
        </w:tc>
        <w:tc>
          <w:tcPr>
            <w:tcW w:w="5702" w:type="dxa"/>
          </w:tcPr>
          <w:p w14:paraId="2FDDCED2" w14:textId="6A5BC5AE" w:rsidR="00C57E69" w:rsidRPr="008D06F8" w:rsidRDefault="00C57E69" w:rsidP="00AF67C1">
            <w:pPr>
              <w:ind w:left="317"/>
              <w:jc w:val="both"/>
              <w:rPr>
                <w:rFonts w:ascii="Times New Roman" w:hAnsi="Times New Roman" w:cs="Times New Roman"/>
                <w:b/>
              </w:rPr>
            </w:pPr>
          </w:p>
        </w:tc>
        <w:tc>
          <w:tcPr>
            <w:tcW w:w="4364" w:type="dxa"/>
          </w:tcPr>
          <w:p w14:paraId="6B542282" w14:textId="77777777" w:rsidR="00C57E69" w:rsidRPr="008D06F8" w:rsidRDefault="00C57E69" w:rsidP="00D71841">
            <w:pPr>
              <w:spacing w:line="276" w:lineRule="auto"/>
              <w:ind w:left="1401"/>
              <w:jc w:val="both"/>
              <w:rPr>
                <w:rFonts w:ascii="Times New Roman" w:hAnsi="Times New Roman" w:cs="Times New Roman"/>
                <w:b/>
              </w:rPr>
            </w:pPr>
            <w:r w:rsidRPr="008D06F8">
              <w:rPr>
                <w:rFonts w:ascii="Times New Roman" w:hAnsi="Times New Roman" w:cs="Times New Roman"/>
                <w:b/>
              </w:rPr>
              <w:t>«Утверждаю»</w:t>
            </w:r>
          </w:p>
          <w:p w14:paraId="15BCB55D"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Директор ГАПОУ «Мензелинский</w:t>
            </w:r>
          </w:p>
          <w:p w14:paraId="03866610"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педагогический колледж</w:t>
            </w:r>
          </w:p>
          <w:p w14:paraId="56062CE8"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имени Мусы Джалиля»</w:t>
            </w:r>
          </w:p>
          <w:p w14:paraId="45F5A9DB" w14:textId="77777777" w:rsidR="00C57E69" w:rsidRPr="008D06F8" w:rsidRDefault="00C57E69" w:rsidP="00D71841">
            <w:pPr>
              <w:spacing w:line="276" w:lineRule="auto"/>
              <w:ind w:left="601"/>
              <w:jc w:val="both"/>
              <w:rPr>
                <w:rFonts w:ascii="Times New Roman" w:hAnsi="Times New Roman" w:cs="Times New Roman"/>
                <w:b/>
                <w:u w:val="single"/>
              </w:rPr>
            </w:pPr>
            <w:r w:rsidRPr="008D06F8">
              <w:rPr>
                <w:rFonts w:ascii="Times New Roman" w:hAnsi="Times New Roman" w:cs="Times New Roman"/>
                <w:b/>
              </w:rPr>
              <w:t xml:space="preserve">_______________ / </w:t>
            </w:r>
            <w:r w:rsidRPr="008D06F8">
              <w:rPr>
                <w:rFonts w:ascii="Times New Roman" w:hAnsi="Times New Roman" w:cs="Times New Roman"/>
                <w:b/>
                <w:u w:val="single"/>
              </w:rPr>
              <w:t>Р.М. Ибрагимов</w:t>
            </w:r>
          </w:p>
          <w:p w14:paraId="7C820DC6" w14:textId="61E687F8" w:rsidR="00C57E69" w:rsidRPr="008D06F8" w:rsidRDefault="00D71841" w:rsidP="00D71841">
            <w:pPr>
              <w:autoSpaceDE w:val="0"/>
              <w:autoSpaceDN w:val="0"/>
              <w:adjustRightInd w:val="0"/>
              <w:spacing w:line="276" w:lineRule="auto"/>
              <w:jc w:val="both"/>
              <w:rPr>
                <w:rFonts w:ascii="Times New Roman" w:hAnsi="Times New Roman" w:cs="Times New Roman"/>
                <w:b/>
              </w:rPr>
            </w:pPr>
            <w:r>
              <w:rPr>
                <w:rFonts w:ascii="Times New Roman" w:hAnsi="Times New Roman" w:cs="Times New Roman"/>
                <w:b/>
              </w:rPr>
              <w:t xml:space="preserve">           </w:t>
            </w:r>
            <w:r w:rsidR="00C57E69" w:rsidRPr="008D06F8">
              <w:rPr>
                <w:rFonts w:ascii="Times New Roman" w:hAnsi="Times New Roman" w:cs="Times New Roman"/>
                <w:b/>
              </w:rPr>
              <w:t xml:space="preserve">«___»_______________ </w:t>
            </w:r>
            <w:r w:rsidR="006400AC">
              <w:rPr>
                <w:rFonts w:ascii="Times New Roman" w:hAnsi="Times New Roman" w:cs="Times New Roman"/>
                <w:b/>
              </w:rPr>
              <w:t>202</w:t>
            </w:r>
            <w:r w:rsidR="00555060">
              <w:rPr>
                <w:rFonts w:ascii="Times New Roman" w:hAnsi="Times New Roman" w:cs="Times New Roman"/>
                <w:b/>
              </w:rPr>
              <w:t>1</w:t>
            </w:r>
            <w:r w:rsidR="00C57E69" w:rsidRPr="008D06F8">
              <w:rPr>
                <w:rFonts w:ascii="Times New Roman" w:hAnsi="Times New Roman" w:cs="Times New Roman"/>
                <w:b/>
              </w:rPr>
              <w:t xml:space="preserve"> г.</w:t>
            </w:r>
          </w:p>
          <w:p w14:paraId="24574F41" w14:textId="77777777" w:rsidR="00C57E69" w:rsidRPr="008D06F8" w:rsidRDefault="00C57E69" w:rsidP="00D71841">
            <w:pPr>
              <w:autoSpaceDE w:val="0"/>
              <w:autoSpaceDN w:val="0"/>
              <w:adjustRightInd w:val="0"/>
              <w:ind w:firstLine="500"/>
              <w:jc w:val="right"/>
              <w:rPr>
                <w:rFonts w:ascii="Times New Roman" w:hAnsi="Times New Roman" w:cs="Times New Roman"/>
                <w:b/>
              </w:rPr>
            </w:pPr>
          </w:p>
          <w:p w14:paraId="448840DD" w14:textId="77777777" w:rsidR="00C57E69" w:rsidRPr="008D06F8" w:rsidRDefault="00C57E69" w:rsidP="00D71841">
            <w:pPr>
              <w:autoSpaceDE w:val="0"/>
              <w:autoSpaceDN w:val="0"/>
              <w:adjustRightInd w:val="0"/>
              <w:ind w:firstLine="500"/>
              <w:jc w:val="center"/>
              <w:rPr>
                <w:rFonts w:ascii="Times New Roman" w:hAnsi="Times New Roman" w:cs="Times New Roman"/>
                <w:b/>
              </w:rPr>
            </w:pPr>
            <w:r w:rsidRPr="008D06F8">
              <w:rPr>
                <w:rFonts w:ascii="Times New Roman" w:hAnsi="Times New Roman" w:cs="Times New Roman"/>
                <w:b/>
              </w:rPr>
              <w:t>МП</w:t>
            </w:r>
          </w:p>
          <w:p w14:paraId="3A2D265E" w14:textId="77777777" w:rsidR="00C57E69" w:rsidRPr="008D06F8" w:rsidRDefault="00C57E69" w:rsidP="00D71841">
            <w:pPr>
              <w:autoSpaceDE w:val="0"/>
              <w:autoSpaceDN w:val="0"/>
              <w:adjustRightInd w:val="0"/>
              <w:ind w:firstLine="500"/>
              <w:jc w:val="right"/>
              <w:rPr>
                <w:rFonts w:ascii="Times New Roman" w:hAnsi="Times New Roman" w:cs="Times New Roman"/>
                <w:b/>
                <w:bCs/>
              </w:rPr>
            </w:pPr>
          </w:p>
        </w:tc>
      </w:tr>
      <w:tr w:rsidR="00C57E69" w:rsidRPr="008D06F8" w14:paraId="2D8479CE" w14:textId="77777777" w:rsidTr="00D71841">
        <w:tc>
          <w:tcPr>
            <w:tcW w:w="4504" w:type="dxa"/>
          </w:tcPr>
          <w:p w14:paraId="4E7535E9" w14:textId="77777777" w:rsidR="00C57E69" w:rsidRPr="008D06F8" w:rsidRDefault="00C57E69" w:rsidP="00D71841">
            <w:pPr>
              <w:jc w:val="center"/>
              <w:rPr>
                <w:rFonts w:ascii="Times New Roman" w:hAnsi="Times New Roman" w:cs="Times New Roman"/>
                <w:b/>
                <w:bCs/>
                <w:sz w:val="24"/>
                <w:szCs w:val="24"/>
              </w:rPr>
            </w:pPr>
          </w:p>
        </w:tc>
        <w:tc>
          <w:tcPr>
            <w:tcW w:w="5702" w:type="dxa"/>
          </w:tcPr>
          <w:p w14:paraId="01A2142C" w14:textId="77777777" w:rsidR="00C57E69" w:rsidRPr="008D06F8" w:rsidRDefault="00C57E69" w:rsidP="00D71841">
            <w:pPr>
              <w:ind w:left="1401"/>
              <w:rPr>
                <w:rFonts w:ascii="Times New Roman" w:hAnsi="Times New Roman" w:cs="Times New Roman"/>
                <w:b/>
              </w:rPr>
            </w:pPr>
          </w:p>
        </w:tc>
        <w:tc>
          <w:tcPr>
            <w:tcW w:w="4364" w:type="dxa"/>
          </w:tcPr>
          <w:p w14:paraId="41EC9E5F" w14:textId="77777777" w:rsidR="00C57E69" w:rsidRPr="008D06F8" w:rsidRDefault="00C57E69" w:rsidP="00D71841">
            <w:pPr>
              <w:autoSpaceDE w:val="0"/>
              <w:autoSpaceDN w:val="0"/>
              <w:adjustRightInd w:val="0"/>
              <w:ind w:firstLine="500"/>
              <w:jc w:val="right"/>
              <w:rPr>
                <w:rFonts w:ascii="Times New Roman" w:hAnsi="Times New Roman" w:cs="Times New Roman"/>
                <w:b/>
                <w:bCs/>
                <w:sz w:val="24"/>
                <w:szCs w:val="24"/>
              </w:rPr>
            </w:pPr>
          </w:p>
        </w:tc>
      </w:tr>
    </w:tbl>
    <w:p w14:paraId="68D8B173" w14:textId="77777777" w:rsidR="00D15136" w:rsidRPr="00525D45" w:rsidRDefault="00D15136" w:rsidP="00D15136">
      <w:pPr>
        <w:spacing w:after="0" w:line="240" w:lineRule="auto"/>
        <w:jc w:val="center"/>
        <w:rPr>
          <w:rFonts w:ascii="Times New Roman" w:hAnsi="Times New Roman"/>
          <w:sz w:val="24"/>
          <w:szCs w:val="24"/>
        </w:rPr>
      </w:pPr>
      <w:r w:rsidRPr="00525D45">
        <w:rPr>
          <w:rFonts w:ascii="Times New Roman" w:hAnsi="Times New Roman"/>
          <w:b/>
          <w:sz w:val="24"/>
          <w:szCs w:val="24"/>
        </w:rPr>
        <w:t>УЧЕБНЫЙ ПЛАН</w:t>
      </w:r>
    </w:p>
    <w:p w14:paraId="0D71F1C3" w14:textId="77777777" w:rsidR="00AB3C86" w:rsidRPr="00AB3C86" w:rsidRDefault="00AB3C86" w:rsidP="00AB3C86">
      <w:pPr>
        <w:spacing w:after="0"/>
        <w:jc w:val="center"/>
        <w:rPr>
          <w:rFonts w:ascii="Times New Roman" w:hAnsi="Times New Roman"/>
          <w:sz w:val="24"/>
          <w:szCs w:val="24"/>
        </w:rPr>
      </w:pPr>
      <w:r w:rsidRPr="00AB3C86">
        <w:rPr>
          <w:rFonts w:ascii="Times New Roman" w:hAnsi="Times New Roman"/>
          <w:sz w:val="24"/>
          <w:szCs w:val="24"/>
        </w:rPr>
        <w:t>программы подготовки специалистов среднего звена</w:t>
      </w:r>
    </w:p>
    <w:p w14:paraId="4C138A20" w14:textId="1DC689B6" w:rsidR="00D15136" w:rsidRPr="00525D45" w:rsidRDefault="009C66DD" w:rsidP="00AB3C86">
      <w:pPr>
        <w:spacing w:after="0" w:line="240" w:lineRule="auto"/>
        <w:jc w:val="center"/>
        <w:rPr>
          <w:rFonts w:ascii="Times New Roman" w:hAnsi="Times New Roman"/>
          <w:b/>
          <w:sz w:val="24"/>
          <w:szCs w:val="24"/>
          <w:u w:val="single"/>
        </w:rPr>
      </w:pPr>
      <w:r>
        <w:rPr>
          <w:rFonts w:ascii="Times New Roman" w:hAnsi="Times New Roman"/>
          <w:b/>
          <w:sz w:val="24"/>
          <w:szCs w:val="24"/>
          <w:u w:val="single"/>
        </w:rPr>
        <w:t>г</w:t>
      </w:r>
      <w:r w:rsidR="00D15136" w:rsidRPr="00525D45">
        <w:rPr>
          <w:rFonts w:ascii="Times New Roman" w:hAnsi="Times New Roman"/>
          <w:b/>
          <w:sz w:val="24"/>
          <w:szCs w:val="24"/>
          <w:u w:val="single"/>
        </w:rPr>
        <w:t xml:space="preserve">осударственного автономного </w:t>
      </w:r>
      <w:r w:rsidR="00B80FE4">
        <w:rPr>
          <w:rFonts w:ascii="Times New Roman" w:hAnsi="Times New Roman"/>
          <w:b/>
          <w:sz w:val="24"/>
          <w:szCs w:val="24"/>
          <w:u w:val="single"/>
        </w:rPr>
        <w:t xml:space="preserve">профессионального </w:t>
      </w:r>
      <w:r w:rsidR="00D15136" w:rsidRPr="00525D45">
        <w:rPr>
          <w:rFonts w:ascii="Times New Roman" w:hAnsi="Times New Roman"/>
          <w:b/>
          <w:sz w:val="24"/>
          <w:szCs w:val="24"/>
          <w:u w:val="single"/>
        </w:rPr>
        <w:t xml:space="preserve">образовательного учреждения </w:t>
      </w:r>
    </w:p>
    <w:p w14:paraId="24A6C73E" w14:textId="77777777" w:rsidR="00D15136" w:rsidRPr="00525D45" w:rsidRDefault="00D15136" w:rsidP="00D15136">
      <w:pPr>
        <w:spacing w:after="0" w:line="240" w:lineRule="auto"/>
        <w:jc w:val="center"/>
        <w:rPr>
          <w:rFonts w:ascii="Times New Roman" w:hAnsi="Times New Roman"/>
          <w:b/>
          <w:sz w:val="24"/>
          <w:szCs w:val="24"/>
          <w:u w:val="single"/>
        </w:rPr>
      </w:pPr>
      <w:r w:rsidRPr="00525D45">
        <w:rPr>
          <w:rFonts w:ascii="Times New Roman" w:hAnsi="Times New Roman"/>
          <w:b/>
          <w:sz w:val="24"/>
          <w:szCs w:val="24"/>
          <w:u w:val="single"/>
        </w:rPr>
        <w:t>«Мензелинский педагогический колледж имени Мусы Джалиля»</w:t>
      </w:r>
    </w:p>
    <w:p w14:paraId="17FFC6A3" w14:textId="77777777" w:rsidR="00D15136" w:rsidRPr="00525D45" w:rsidRDefault="00D15136" w:rsidP="00D15136">
      <w:pPr>
        <w:autoSpaceDE w:val="0"/>
        <w:autoSpaceDN w:val="0"/>
        <w:adjustRightInd w:val="0"/>
        <w:spacing w:after="0" w:line="240" w:lineRule="auto"/>
        <w:ind w:firstLine="500"/>
        <w:jc w:val="center"/>
        <w:rPr>
          <w:rFonts w:ascii="Times New Roman" w:hAnsi="Times New Roman"/>
          <w:sz w:val="24"/>
          <w:szCs w:val="24"/>
        </w:rPr>
      </w:pPr>
      <w:r w:rsidRPr="00525D45">
        <w:rPr>
          <w:rFonts w:ascii="Times New Roman" w:hAnsi="Times New Roman"/>
          <w:sz w:val="24"/>
          <w:szCs w:val="24"/>
        </w:rPr>
        <w:t>по специальности среднего профессионального образования</w:t>
      </w:r>
    </w:p>
    <w:p w14:paraId="4A742851" w14:textId="19A9F9FB" w:rsidR="00D15136" w:rsidRPr="00525D45" w:rsidRDefault="00AB3C86" w:rsidP="00D15136">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44.02.02</w:t>
      </w:r>
      <w:r w:rsidR="00D15136" w:rsidRPr="00525D45">
        <w:rPr>
          <w:rFonts w:ascii="Times New Roman" w:hAnsi="Times New Roman"/>
          <w:b/>
          <w:sz w:val="24"/>
          <w:szCs w:val="24"/>
        </w:rPr>
        <w:t xml:space="preserve"> Преподавание в начальных классах</w:t>
      </w:r>
    </w:p>
    <w:p w14:paraId="3DDACE88" w14:textId="77777777" w:rsidR="005217DA" w:rsidRDefault="005217DA" w:rsidP="00D15136">
      <w:pPr>
        <w:spacing w:after="0" w:line="240" w:lineRule="auto"/>
        <w:jc w:val="center"/>
        <w:rPr>
          <w:rFonts w:ascii="Times New Roman" w:hAnsi="Times New Roman"/>
          <w:i/>
          <w:sz w:val="16"/>
          <w:szCs w:val="16"/>
        </w:rPr>
      </w:pPr>
    </w:p>
    <w:p w14:paraId="0E3201BD" w14:textId="77777777" w:rsidR="005217DA" w:rsidRPr="001B5C37" w:rsidRDefault="005217DA" w:rsidP="00D15136">
      <w:pPr>
        <w:spacing w:after="0" w:line="240" w:lineRule="auto"/>
        <w:jc w:val="center"/>
        <w:rPr>
          <w:rFonts w:ascii="Times New Roman" w:hAnsi="Times New Roman"/>
          <w:i/>
          <w:sz w:val="16"/>
          <w:szCs w:val="16"/>
        </w:rPr>
      </w:pPr>
    </w:p>
    <w:p w14:paraId="3C7D3C66" w14:textId="77777777" w:rsidR="00D15136" w:rsidRDefault="00D15136" w:rsidP="00D15136">
      <w:pPr>
        <w:spacing w:after="0" w:line="240" w:lineRule="auto"/>
        <w:jc w:val="center"/>
        <w:rPr>
          <w:rFonts w:ascii="Times New Roman" w:hAnsi="Times New Roman"/>
          <w:sz w:val="16"/>
          <w:szCs w:val="16"/>
        </w:rPr>
      </w:pPr>
    </w:p>
    <w:p w14:paraId="2F796A55" w14:textId="77777777" w:rsidR="005217DA" w:rsidRDefault="005217DA" w:rsidP="00D15136">
      <w:pPr>
        <w:spacing w:after="0" w:line="240" w:lineRule="auto"/>
        <w:jc w:val="center"/>
        <w:rPr>
          <w:rFonts w:ascii="Times New Roman" w:hAnsi="Times New Roman"/>
          <w:sz w:val="16"/>
          <w:szCs w:val="16"/>
        </w:rPr>
      </w:pPr>
    </w:p>
    <w:p w14:paraId="5FF0FAF8" w14:textId="77777777" w:rsidR="005217DA" w:rsidRDefault="005217DA" w:rsidP="00D15136">
      <w:pPr>
        <w:spacing w:after="0" w:line="240" w:lineRule="auto"/>
        <w:jc w:val="center"/>
        <w:rPr>
          <w:rFonts w:ascii="Times New Roman" w:hAnsi="Times New Roman"/>
          <w:sz w:val="16"/>
          <w:szCs w:val="16"/>
        </w:rPr>
      </w:pPr>
    </w:p>
    <w:p w14:paraId="3AD8EFDC" w14:textId="77777777" w:rsidR="005217DA" w:rsidRPr="001B5C37" w:rsidRDefault="005217DA" w:rsidP="00D15136">
      <w:pPr>
        <w:spacing w:after="0" w:line="240" w:lineRule="auto"/>
        <w:jc w:val="center"/>
        <w:rPr>
          <w:rFonts w:ascii="Times New Roman" w:hAnsi="Times New Roman"/>
          <w:sz w:val="16"/>
          <w:szCs w:val="16"/>
        </w:rPr>
      </w:pPr>
    </w:p>
    <w:p w14:paraId="2B82ECDF" w14:textId="3E49FE1C"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Квалификация: </w:t>
      </w:r>
      <w:r w:rsidR="00A05E97" w:rsidRPr="00525D45">
        <w:rPr>
          <w:rFonts w:ascii="Times New Roman" w:hAnsi="Times New Roman"/>
          <w:b/>
          <w:sz w:val="24"/>
          <w:szCs w:val="24"/>
          <w:u w:val="single"/>
        </w:rPr>
        <w:t xml:space="preserve">учитель начальных классов </w:t>
      </w:r>
    </w:p>
    <w:p w14:paraId="58C5FC5B" w14:textId="789D438A" w:rsidR="00D15136" w:rsidRPr="00525D45" w:rsidRDefault="00143182" w:rsidP="00143182">
      <w:pPr>
        <w:spacing w:after="0" w:line="240" w:lineRule="auto"/>
        <w:ind w:left="7655"/>
        <w:rPr>
          <w:rFonts w:ascii="Times New Roman" w:hAnsi="Times New Roman"/>
          <w:b/>
          <w:sz w:val="24"/>
          <w:szCs w:val="24"/>
          <w:u w:val="single"/>
        </w:rPr>
      </w:pPr>
      <w:r>
        <w:rPr>
          <w:rFonts w:ascii="Times New Roman" w:hAnsi="Times New Roman"/>
          <w:sz w:val="24"/>
          <w:szCs w:val="24"/>
        </w:rPr>
        <w:t xml:space="preserve"> </w:t>
      </w:r>
      <w:r w:rsidR="00D15136" w:rsidRPr="00525D45">
        <w:rPr>
          <w:rFonts w:ascii="Times New Roman" w:hAnsi="Times New Roman"/>
          <w:sz w:val="24"/>
          <w:szCs w:val="24"/>
        </w:rPr>
        <w:t xml:space="preserve">Форма обучения-          </w:t>
      </w:r>
      <w:r w:rsidR="00D15136" w:rsidRPr="00525D45">
        <w:rPr>
          <w:rFonts w:ascii="Times New Roman" w:hAnsi="Times New Roman"/>
          <w:b/>
          <w:sz w:val="24"/>
          <w:szCs w:val="24"/>
          <w:u w:val="single"/>
        </w:rPr>
        <w:t>очная_</w:t>
      </w:r>
    </w:p>
    <w:p w14:paraId="3E6F04A1" w14:textId="763AAD70"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Нормативный срок освоения </w:t>
      </w:r>
      <w:r w:rsidR="00AB3C86">
        <w:rPr>
          <w:rFonts w:ascii="Times New Roman" w:hAnsi="Times New Roman"/>
          <w:sz w:val="24"/>
          <w:szCs w:val="24"/>
        </w:rPr>
        <w:t>ППССЗ</w:t>
      </w:r>
      <w:r w:rsidRPr="00525D45">
        <w:rPr>
          <w:rFonts w:ascii="Times New Roman" w:hAnsi="Times New Roman"/>
          <w:sz w:val="24"/>
          <w:szCs w:val="24"/>
        </w:rPr>
        <w:t xml:space="preserve"> </w:t>
      </w:r>
      <w:r w:rsidRPr="00525D45">
        <w:rPr>
          <w:rFonts w:ascii="Times New Roman" w:hAnsi="Times New Roman"/>
          <w:b/>
          <w:sz w:val="24"/>
          <w:szCs w:val="24"/>
          <w:u w:val="single"/>
        </w:rPr>
        <w:t>– 3 год. и 10мес</w:t>
      </w:r>
      <w:r w:rsidRPr="00525D45">
        <w:rPr>
          <w:rFonts w:ascii="Times New Roman" w:hAnsi="Times New Roman"/>
          <w:sz w:val="24"/>
          <w:szCs w:val="24"/>
        </w:rPr>
        <w:t>.</w:t>
      </w:r>
    </w:p>
    <w:p w14:paraId="44115899" w14:textId="3EA22271"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  на базе </w:t>
      </w:r>
      <w:r w:rsidRPr="00525D45">
        <w:rPr>
          <w:rFonts w:ascii="Times New Roman" w:hAnsi="Times New Roman"/>
          <w:b/>
          <w:sz w:val="24"/>
          <w:szCs w:val="24"/>
          <w:u w:val="single"/>
        </w:rPr>
        <w:t>основного общего</w:t>
      </w:r>
      <w:r w:rsidRPr="00525D45">
        <w:rPr>
          <w:rFonts w:ascii="Times New Roman" w:hAnsi="Times New Roman"/>
          <w:sz w:val="24"/>
          <w:szCs w:val="24"/>
        </w:rPr>
        <w:t xml:space="preserve"> образования</w:t>
      </w:r>
    </w:p>
    <w:p w14:paraId="6D101B52" w14:textId="77777777" w:rsidR="00143182"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Профиль получаемого профессионального образования </w:t>
      </w:r>
    </w:p>
    <w:p w14:paraId="6880C3B1" w14:textId="1DF50390" w:rsidR="00D15136" w:rsidRDefault="00086BB1" w:rsidP="00143182">
      <w:pPr>
        <w:spacing w:after="0" w:line="240" w:lineRule="auto"/>
        <w:ind w:left="7655"/>
        <w:rPr>
          <w:rFonts w:ascii="Times New Roman" w:hAnsi="Times New Roman"/>
          <w:b/>
          <w:sz w:val="24"/>
          <w:szCs w:val="24"/>
          <w:u w:val="single"/>
        </w:rPr>
      </w:pPr>
      <w:r w:rsidRPr="00525D45">
        <w:rPr>
          <w:rFonts w:ascii="Times New Roman" w:hAnsi="Times New Roman"/>
          <w:b/>
          <w:sz w:val="24"/>
          <w:szCs w:val="24"/>
          <w:u w:val="single"/>
        </w:rPr>
        <w:t>гуманитарный</w:t>
      </w:r>
      <w:r w:rsidR="00D15136" w:rsidRPr="00525D45">
        <w:rPr>
          <w:rFonts w:ascii="Times New Roman" w:hAnsi="Times New Roman"/>
          <w:b/>
          <w:sz w:val="24"/>
          <w:szCs w:val="24"/>
          <w:u w:val="single"/>
        </w:rPr>
        <w:t xml:space="preserve"> </w:t>
      </w:r>
    </w:p>
    <w:p w14:paraId="0BE05EF7" w14:textId="1F17C5AC" w:rsidR="00AB3C86" w:rsidRPr="00AB3C86" w:rsidRDefault="00AB3C86" w:rsidP="00AB3C86">
      <w:pPr>
        <w:ind w:left="7655"/>
        <w:rPr>
          <w:rFonts w:ascii="Times New Roman" w:hAnsi="Times New Roman" w:cs="Times New Roman"/>
          <w:b/>
        </w:rPr>
      </w:pPr>
      <w:r w:rsidRPr="00AB3C86">
        <w:rPr>
          <w:rFonts w:ascii="Times New Roman" w:hAnsi="Times New Roman" w:cs="Times New Roman"/>
          <w:b/>
        </w:rPr>
        <w:t>Приказ об утверждении ФГОС от</w:t>
      </w:r>
      <w:r>
        <w:rPr>
          <w:rFonts w:ascii="Times New Roman" w:hAnsi="Times New Roman" w:cs="Times New Roman"/>
          <w:b/>
        </w:rPr>
        <w:t xml:space="preserve"> 27.10.2014 № 1353</w:t>
      </w:r>
    </w:p>
    <w:p w14:paraId="4465AE66" w14:textId="77777777" w:rsidR="00AB3C86" w:rsidRPr="00525D45" w:rsidRDefault="00AB3C86" w:rsidP="00143182">
      <w:pPr>
        <w:spacing w:after="0" w:line="240" w:lineRule="auto"/>
        <w:ind w:left="7655"/>
        <w:rPr>
          <w:rFonts w:ascii="Times New Roman" w:hAnsi="Times New Roman"/>
          <w:b/>
          <w:sz w:val="24"/>
          <w:szCs w:val="24"/>
          <w:u w:val="single"/>
        </w:rPr>
      </w:pPr>
    </w:p>
    <w:p w14:paraId="5EE738A6" w14:textId="77777777" w:rsidR="00D17819" w:rsidRPr="008D06F8" w:rsidRDefault="00D15136" w:rsidP="00D17819">
      <w:pPr>
        <w:spacing w:after="0"/>
        <w:jc w:val="center"/>
        <w:rPr>
          <w:rFonts w:ascii="Times New Roman" w:hAnsi="Times New Roman" w:cs="Times New Roman"/>
          <w:b/>
          <w:bCs/>
          <w:sz w:val="24"/>
          <w:szCs w:val="24"/>
        </w:rPr>
      </w:pPr>
      <w:r w:rsidRPr="001B5C37">
        <w:rPr>
          <w:rFonts w:ascii="Times New Roman" w:hAnsi="Times New Roman"/>
          <w:b/>
          <w:bCs/>
          <w:sz w:val="16"/>
          <w:szCs w:val="16"/>
        </w:rPr>
        <w:br w:type="page"/>
      </w:r>
      <w:r w:rsidR="00D17819" w:rsidRPr="008D06F8">
        <w:rPr>
          <w:rFonts w:ascii="Times New Roman" w:hAnsi="Times New Roman" w:cs="Times New Roman"/>
          <w:b/>
          <w:bCs/>
          <w:sz w:val="24"/>
          <w:szCs w:val="24"/>
        </w:rPr>
        <w:lastRenderedPageBreak/>
        <w:t>1. Пояснительная записка</w:t>
      </w:r>
    </w:p>
    <w:p w14:paraId="677514FD" w14:textId="77777777" w:rsidR="00D17819" w:rsidRPr="008D06F8" w:rsidRDefault="00D17819" w:rsidP="00D17819">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1.1. Нормативная база реализации ППССЗ ОУ</w:t>
      </w:r>
    </w:p>
    <w:p w14:paraId="11B32234" w14:textId="1385D4CE" w:rsidR="00D17819" w:rsidRPr="00DC1554" w:rsidRDefault="00D17819" w:rsidP="00D17819">
      <w:pPr>
        <w:spacing w:after="0"/>
        <w:ind w:firstLine="720"/>
        <w:jc w:val="both"/>
        <w:rPr>
          <w:rFonts w:ascii="Times New Roman" w:hAnsi="Times New Roman" w:cs="Times New Roman"/>
          <w:bCs/>
          <w:sz w:val="24"/>
          <w:szCs w:val="24"/>
        </w:rPr>
      </w:pPr>
      <w:r w:rsidRPr="00DC1554">
        <w:rPr>
          <w:rFonts w:ascii="Times New Roman" w:hAnsi="Times New Roman" w:cs="Times New Roman"/>
          <w:bCs/>
          <w:sz w:val="24"/>
          <w:szCs w:val="24"/>
        </w:rPr>
        <w:t xml:space="preserve">Настоящий учебный план основной профессиональной образовательной программы среднего профессионального образования </w:t>
      </w:r>
      <w:r w:rsidR="009C66DD">
        <w:rPr>
          <w:rFonts w:ascii="Times New Roman" w:hAnsi="Times New Roman" w:cs="Times New Roman"/>
          <w:bCs/>
          <w:sz w:val="24"/>
          <w:szCs w:val="24"/>
        </w:rPr>
        <w:t>г</w:t>
      </w:r>
      <w:r w:rsidRPr="00DC1554">
        <w:rPr>
          <w:rFonts w:ascii="Times New Roman" w:hAnsi="Times New Roman" w:cs="Times New Roman"/>
          <w:bCs/>
          <w:sz w:val="24"/>
          <w:szCs w:val="24"/>
        </w:rPr>
        <w:t xml:space="preserve">осударственного автономного образовательного учреждения среднего профессионального образования «Мензелинский педагогический колледж имени Мусы Джалиля» разработан на основе федерального государственного образовательного стандарта по  специальности среднего профессионального образования (далее – СПО), утвержденного приказом Министерства образования и науки Российской Федерации № 1353  от 27 октября 2014 года,  зарегистрированного Министерством юстиции (рег. № N 34864 от 24.11.2014) </w:t>
      </w:r>
    </w:p>
    <w:p w14:paraId="2033D4C6" w14:textId="77777777" w:rsidR="00D17819" w:rsidRPr="00B910E1" w:rsidRDefault="00D17819" w:rsidP="00D17819">
      <w:pPr>
        <w:spacing w:after="0"/>
        <w:ind w:firstLine="720"/>
        <w:jc w:val="center"/>
        <w:rPr>
          <w:rFonts w:ascii="Times New Roman" w:hAnsi="Times New Roman" w:cs="Times New Roman"/>
          <w:b/>
          <w:bCs/>
          <w:sz w:val="24"/>
          <w:szCs w:val="24"/>
        </w:rPr>
      </w:pPr>
      <w:r w:rsidRPr="00B910E1">
        <w:rPr>
          <w:rFonts w:ascii="Times New Roman" w:hAnsi="Times New Roman" w:cs="Times New Roman"/>
          <w:b/>
          <w:bCs/>
          <w:sz w:val="24"/>
          <w:szCs w:val="24"/>
        </w:rPr>
        <w:t>44.02.02 Преподавание в начальных классах</w:t>
      </w:r>
    </w:p>
    <w:p w14:paraId="7F766606"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Настоящий учебный план основывается на следующей нормативной базе:</w:t>
      </w:r>
    </w:p>
    <w:p w14:paraId="1764DBC8"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Федеральный закон "Об образовании в Российской Федерации" N 273-ФЗ от 29 декабря 2012 года с изменениями от 29.07.2017</w:t>
      </w:r>
    </w:p>
    <w:p w14:paraId="40B05273" w14:textId="77777777" w:rsidR="00AF67C1" w:rsidRPr="00AF67C1" w:rsidRDefault="00AF67C1" w:rsidP="00AF67C1">
      <w:pPr>
        <w:spacing w:after="0"/>
        <w:ind w:firstLine="720"/>
        <w:jc w:val="both"/>
        <w:rPr>
          <w:rFonts w:ascii="Times New Roman" w:hAnsi="Times New Roman" w:cs="Times New Roman"/>
          <w:sz w:val="24"/>
          <w:szCs w:val="24"/>
        </w:rPr>
      </w:pPr>
      <w:r w:rsidRPr="00AF67C1">
        <w:rPr>
          <w:rFonts w:ascii="Times New Roman" w:hAnsi="Times New Roman" w:cs="Times New Roman"/>
          <w:sz w:val="24"/>
          <w:szCs w:val="24"/>
        </w:rPr>
        <w:t>Устав государственного автономного профессионального образовательного учреждения «Мензелинский педагогический колледж имени Мусы Джалиля», утвержденный Приказом № под-1734/18 Министра образования и науки Республики Татарстан от 21.11.2018</w:t>
      </w:r>
    </w:p>
    <w:p w14:paraId="31F2AA61"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изменениями и дополнениями от 22 января 2014, 15 декабря 2014 г.)</w:t>
      </w:r>
    </w:p>
    <w:p w14:paraId="3AB576D1"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21BF866E" w14:textId="60F3656C" w:rsidR="00D17819" w:rsidRPr="008D06F8" w:rsidRDefault="00C57E69" w:rsidP="00D1781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Рекомендации </w:t>
      </w:r>
      <w:r w:rsidR="00D17819" w:rsidRPr="008D06F8">
        <w:rPr>
          <w:rFonts w:ascii="Times New Roman" w:hAnsi="Times New Roman" w:cs="Times New Roman"/>
          <w:sz w:val="24"/>
          <w:szCs w:val="24"/>
        </w:rPr>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 и Примерных программ общеобразовательных учебных дисциплин для профессиональных образовательных организаций (2015) </w:t>
      </w:r>
    </w:p>
    <w:p w14:paraId="4FBA747B" w14:textId="415EEF9B"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Приказ Министерства образования и науки Российской Федерации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w:t>
      </w:r>
      <w:r w:rsidR="00D71841">
        <w:rPr>
          <w:rFonts w:ascii="Times New Roman" w:hAnsi="Times New Roman" w:cs="Times New Roman"/>
          <w:sz w:val="24"/>
          <w:szCs w:val="24"/>
        </w:rPr>
        <w:t xml:space="preserve"> </w:t>
      </w:r>
      <w:r w:rsidRPr="008D06F8">
        <w:rPr>
          <w:rFonts w:ascii="Times New Roman" w:hAnsi="Times New Roman" w:cs="Times New Roman"/>
          <w:sz w:val="24"/>
          <w:szCs w:val="24"/>
        </w:rPr>
        <w:t xml:space="preserve"> (в ред. Приказа Минобрнауки России от 18.08.2016 N 1061)</w:t>
      </w:r>
    </w:p>
    <w:p w14:paraId="3F137B6F" w14:textId="77777777" w:rsidR="00D17819" w:rsidRPr="008D06F8" w:rsidRDefault="00D17819" w:rsidP="00D17819">
      <w:pPr>
        <w:spacing w:after="0"/>
        <w:ind w:firstLine="720"/>
        <w:jc w:val="both"/>
        <w:rPr>
          <w:rFonts w:ascii="Times New Roman" w:hAnsi="Times New Roman" w:cs="Times New Roman"/>
          <w:sz w:val="24"/>
          <w:szCs w:val="24"/>
        </w:rPr>
      </w:pPr>
    </w:p>
    <w:p w14:paraId="01EA0055" w14:textId="0AC109E6"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РФ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от:</w:t>
      </w:r>
      <w:r w:rsidR="00D71841">
        <w:rPr>
          <w:rFonts w:ascii="Times New Roman" w:hAnsi="Times New Roman" w:cs="Times New Roman"/>
          <w:sz w:val="24"/>
          <w:szCs w:val="24"/>
        </w:rPr>
        <w:t xml:space="preserve"> </w:t>
      </w:r>
      <w:r w:rsidRPr="008D06F8">
        <w:rPr>
          <w:rFonts w:ascii="Times New Roman" w:hAnsi="Times New Roman" w:cs="Times New Roman"/>
          <w:sz w:val="24"/>
          <w:szCs w:val="24"/>
        </w:rPr>
        <w:t>31 января 2014 г)</w:t>
      </w:r>
    </w:p>
    <w:p w14:paraId="7AA13C87"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от 20.07.2015 № 06-846 «О направлении Методических рекомендаций»</w:t>
      </w:r>
    </w:p>
    <w:p w14:paraId="169BEE7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Департамента государственной политики в сфере подготовки рабочих кадров от 20 июля 2015 года №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14:paraId="47E1B515"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22.02.2011 «По вопросу изучения татарского языка в учреждениях СПО» № 1662/11</w:t>
      </w:r>
    </w:p>
    <w:p w14:paraId="6E920266"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13.08.2012 № 9807/12 «О преподавании татарского государственного языка в общеобразовательных учреждениях Республики Татарстан»</w:t>
      </w:r>
    </w:p>
    <w:p w14:paraId="411D0F0D"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08.09.2015 «Об изучении татарского языка в профессиональных образовательных организациях»</w:t>
      </w:r>
    </w:p>
    <w:p w14:paraId="6749820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Российской Федерации от 31.03.2014 N 253 (ред. от 05.07.2017)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3D2E45D"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Рекомендации ФИРО «Методика разработки основной профессиональной образовательной программы СПО (методические рекомендации)» от 2014 года  </w:t>
      </w:r>
    </w:p>
    <w:p w14:paraId="7F844E1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"Санитарно-эпидемиологические требования к условиям и организации обучения, содержания в общеобразовательных организациях" СанПиН 2.4.2.2821-10, утвержденные постановлением Главного государственного санитарного врача Российской Федерации от 29.12.2010 N 189 (зарегистрировано Минюстом России 03.03.2011, регистрационный N 19993), с изменениями внесенными постановлением Главного государственного санитарного врача Российской Федерации от 29.06.2011 N 85 (зарегистрировано Минюстом России 15.12.2011, регистрационный N 22637) и постановлением Главного государственного санитарного врача Российской Федерации от 25.12.2013 N 72 (зарегистрировано Минюстом России 27.03.2014, регистрационный N 31751) ( с изменениями утв. постановлением Главного государственного санитарного врача РФ от 24 ноября 2015 г. N 81)</w:t>
      </w:r>
    </w:p>
    <w:p w14:paraId="3682FFBC" w14:textId="77777777" w:rsidR="00D17819" w:rsidRPr="008D06F8" w:rsidRDefault="00D17819" w:rsidP="00D17819">
      <w:pPr>
        <w:spacing w:after="0"/>
        <w:ind w:firstLine="720"/>
        <w:jc w:val="both"/>
        <w:rPr>
          <w:rFonts w:ascii="Times New Roman" w:hAnsi="Times New Roman" w:cs="Times New Roman"/>
          <w:sz w:val="24"/>
          <w:szCs w:val="24"/>
        </w:rPr>
      </w:pPr>
    </w:p>
    <w:p w14:paraId="266EC419" w14:textId="77777777" w:rsidR="00D71841" w:rsidRDefault="00D71841">
      <w:pPr>
        <w:rPr>
          <w:rFonts w:ascii="Times New Roman" w:hAnsi="Times New Roman" w:cs="Times New Roman"/>
          <w:b/>
          <w:sz w:val="24"/>
          <w:szCs w:val="24"/>
        </w:rPr>
      </w:pPr>
      <w:r>
        <w:rPr>
          <w:rFonts w:ascii="Times New Roman" w:hAnsi="Times New Roman" w:cs="Times New Roman"/>
          <w:b/>
          <w:sz w:val="24"/>
          <w:szCs w:val="24"/>
        </w:rPr>
        <w:br w:type="page"/>
      </w:r>
    </w:p>
    <w:p w14:paraId="5A99B31A" w14:textId="2AA5670A" w:rsidR="00D17819" w:rsidRPr="002A538F" w:rsidRDefault="00D17819" w:rsidP="00D17819">
      <w:pPr>
        <w:spacing w:after="0"/>
        <w:ind w:firstLine="720"/>
        <w:jc w:val="center"/>
        <w:rPr>
          <w:rFonts w:ascii="Times New Roman" w:hAnsi="Times New Roman" w:cs="Times New Roman"/>
          <w:b/>
          <w:sz w:val="24"/>
          <w:szCs w:val="24"/>
        </w:rPr>
      </w:pPr>
      <w:r w:rsidRPr="002A538F">
        <w:rPr>
          <w:rFonts w:ascii="Times New Roman" w:hAnsi="Times New Roman" w:cs="Times New Roman"/>
          <w:b/>
          <w:sz w:val="24"/>
          <w:szCs w:val="24"/>
        </w:rPr>
        <w:t>1.2. Организация учебного процесса и режим занятий</w:t>
      </w:r>
    </w:p>
    <w:p w14:paraId="5F652CA5" w14:textId="77777777" w:rsidR="00D71841" w:rsidRPr="008D06F8" w:rsidRDefault="00D17819" w:rsidP="00295C3C">
      <w:pPr>
        <w:spacing w:after="0" w:line="240" w:lineRule="auto"/>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Начало учебного года для всех курсов с 1 сентября. Продолжительность учебной недели – шестидневная.  Максимальный объем учебной нагрузки обучающегося составляет 54 академических часа в неделю, включая все виды аудиторной и внеаудиторной учебной нагрузки. </w:t>
      </w:r>
      <w:r w:rsidR="00D71841" w:rsidRPr="008D06F8">
        <w:rPr>
          <w:rFonts w:ascii="Times New Roman" w:hAnsi="Times New Roman" w:cs="Times New Roman"/>
          <w:sz w:val="24"/>
          <w:szCs w:val="24"/>
        </w:rPr>
        <w:t xml:space="preserve">Время, отводимое на самостоятельную работу обучающегося, не относится к времени, отводимому на работу во взаимодействии и входит в объем часов учебного плана. </w:t>
      </w:r>
      <w:r w:rsidR="00D71841" w:rsidRPr="005F3A47">
        <w:rPr>
          <w:rFonts w:ascii="Times New Roman" w:hAnsi="Times New Roman" w:cs="Times New Roman"/>
          <w:sz w:val="24"/>
          <w:szCs w:val="24"/>
        </w:rPr>
        <w:t>Общеобразовательный цикл учебного плана предусматривает наличие самостоятельной работы в структуре учебной нагрузки в количестве 702 часов.</w:t>
      </w:r>
    </w:p>
    <w:p w14:paraId="150B33D1" w14:textId="414A6DDA"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Максимальный объем аудиторной учебной нагрузки в очной форме обучения составляет 36 академических часов в неделю.  Продолжительность занятий – 45 минут. Лабораторные работы и практические занятия проводятся с делением на подгруппы не менее 8 человек в подгруппе.  </w:t>
      </w:r>
    </w:p>
    <w:p w14:paraId="69CF8C40"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ППССЗ предусматривает изучение следующих учебных циклов:</w:t>
      </w:r>
    </w:p>
    <w:p w14:paraId="5A445D59"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общего гуманитарного и социально-экономического;</w:t>
      </w:r>
    </w:p>
    <w:p w14:paraId="0BBE00F8"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математического и общего естественнонаучного;</w:t>
      </w:r>
    </w:p>
    <w:p w14:paraId="1337D136"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профессионального;</w:t>
      </w:r>
    </w:p>
    <w:p w14:paraId="5F61B10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и разделов:</w:t>
      </w:r>
    </w:p>
    <w:p w14:paraId="41D20E8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учебная практика;</w:t>
      </w:r>
    </w:p>
    <w:p w14:paraId="3284EDFF"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(по профилю специальности);</w:t>
      </w:r>
    </w:p>
    <w:p w14:paraId="30AB2103"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(преддипломная);</w:t>
      </w:r>
    </w:p>
    <w:p w14:paraId="301E2D9B"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промежуточная аттестация;</w:t>
      </w:r>
    </w:p>
    <w:p w14:paraId="10C87205"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государственная итоговая аттестация.</w:t>
      </w:r>
    </w:p>
    <w:p w14:paraId="2902309B"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ППССЗ составляет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вариативной части определяются колледжем и согласуются с представителем работодателя. </w:t>
      </w:r>
    </w:p>
    <w:p w14:paraId="540F6AA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Общий гуманитарный и социально-экономический, математический и общий естественнонаучный учебные циклы состоят из дисциплин.</w:t>
      </w:r>
    </w:p>
    <w:p w14:paraId="6E7C2372"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и производственная практика (по профилю специальности).</w:t>
      </w:r>
    </w:p>
    <w:p w14:paraId="2B68B9E3" w14:textId="6329F150"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общего гуманитарного и социально-экономического учебного цикла предусматривает изучение следующих обязательных дисциплин: "Основы философии", </w:t>
      </w:r>
      <w:r w:rsidR="00D71841" w:rsidRPr="008D06F8">
        <w:rPr>
          <w:rFonts w:ascii="Times New Roman" w:hAnsi="Times New Roman" w:cs="Times New Roman"/>
          <w:bCs/>
          <w:sz w:val="24"/>
          <w:szCs w:val="24"/>
        </w:rPr>
        <w:t xml:space="preserve">"Психология общения", </w:t>
      </w:r>
      <w:r w:rsidRPr="008D06F8">
        <w:rPr>
          <w:rFonts w:ascii="Times New Roman" w:hAnsi="Times New Roman" w:cs="Times New Roman"/>
          <w:sz w:val="24"/>
          <w:szCs w:val="24"/>
        </w:rPr>
        <w:t xml:space="preserve">"История", "Иностранный язык", "Физическая культура. Обязательная часть профессионального учебного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68 часов, из них на освоение основ военной службы - 48 часов (для юношей), основ медицинских знаний – для девушек. Дисциплина "Физическая культура" предусматривает еженедельно 2 часа обязательных аудиторных занятий и 2 часа самостоятельной работы (за счет различных форм внеаудиторных занятий в спортивных клубах, секциях). </w:t>
      </w:r>
    </w:p>
    <w:p w14:paraId="7830EBA4" w14:textId="77777777" w:rsidR="00D17819" w:rsidRPr="00C57E69" w:rsidRDefault="00D17819" w:rsidP="00295C3C">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C57E69">
        <w:rPr>
          <w:rFonts w:ascii="Times New Roman" w:eastAsia="Times New Roman" w:hAnsi="Times New Roman" w:cs="Times New Roman"/>
          <w:color w:val="222222"/>
          <w:sz w:val="24"/>
          <w:szCs w:val="24"/>
        </w:rPr>
        <w:t>Срок получения СПО по ППССЗ углубленной подготовки в очной форме обучения составляет 147 недель, в том числе:</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21"/>
        <w:gridCol w:w="1199"/>
      </w:tblGrid>
      <w:tr w:rsidR="00D17819" w:rsidRPr="00D6170F" w14:paraId="0B76799F" w14:textId="77777777" w:rsidTr="00D71841">
        <w:tc>
          <w:tcPr>
            <w:tcW w:w="0" w:type="auto"/>
            <w:shd w:val="clear" w:color="auto" w:fill="FFFFFF"/>
            <w:vAlign w:val="bottom"/>
            <w:hideMark/>
          </w:tcPr>
          <w:p w14:paraId="07CCEC0A"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Обучение по учебным циклам</w:t>
            </w:r>
          </w:p>
        </w:tc>
        <w:tc>
          <w:tcPr>
            <w:tcW w:w="0" w:type="auto"/>
            <w:shd w:val="clear" w:color="auto" w:fill="FFFFFF"/>
            <w:vAlign w:val="bottom"/>
            <w:hideMark/>
          </w:tcPr>
          <w:p w14:paraId="5B88000A"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86 нед.</w:t>
            </w:r>
          </w:p>
        </w:tc>
      </w:tr>
      <w:tr w:rsidR="00D17819" w:rsidRPr="00D6170F" w14:paraId="7700E9F2" w14:textId="77777777" w:rsidTr="00D71841">
        <w:tc>
          <w:tcPr>
            <w:tcW w:w="0" w:type="auto"/>
            <w:shd w:val="clear" w:color="auto" w:fill="FFFFFF"/>
            <w:vAlign w:val="bottom"/>
            <w:hideMark/>
          </w:tcPr>
          <w:p w14:paraId="5B247126"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Учебная практика</w:t>
            </w:r>
          </w:p>
        </w:tc>
        <w:tc>
          <w:tcPr>
            <w:tcW w:w="0" w:type="auto"/>
            <w:vMerge w:val="restart"/>
            <w:shd w:val="clear" w:color="auto" w:fill="FFFFFF"/>
            <w:vAlign w:val="bottom"/>
            <w:hideMark/>
          </w:tcPr>
          <w:p w14:paraId="201594F9"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23 нед.</w:t>
            </w:r>
          </w:p>
        </w:tc>
      </w:tr>
      <w:tr w:rsidR="00D17819" w:rsidRPr="00D6170F" w14:paraId="1CB71767" w14:textId="77777777" w:rsidTr="00D71841">
        <w:tc>
          <w:tcPr>
            <w:tcW w:w="0" w:type="auto"/>
            <w:shd w:val="clear" w:color="auto" w:fill="FFFFFF"/>
            <w:vAlign w:val="bottom"/>
            <w:hideMark/>
          </w:tcPr>
          <w:p w14:paraId="791BF2C7"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Производственная практика (по профилю специальности)</w:t>
            </w:r>
          </w:p>
        </w:tc>
        <w:tc>
          <w:tcPr>
            <w:tcW w:w="0" w:type="auto"/>
            <w:vMerge/>
            <w:shd w:val="clear" w:color="auto" w:fill="FFFFFF"/>
            <w:tcMar>
              <w:top w:w="100" w:type="dxa"/>
              <w:left w:w="60" w:type="dxa"/>
              <w:bottom w:w="100" w:type="dxa"/>
              <w:right w:w="60" w:type="dxa"/>
            </w:tcMar>
            <w:vAlign w:val="center"/>
            <w:hideMark/>
          </w:tcPr>
          <w:p w14:paraId="403DC4E3" w14:textId="77777777" w:rsidR="00D17819" w:rsidRPr="00D6170F" w:rsidRDefault="00D17819" w:rsidP="00295C3C">
            <w:pPr>
              <w:spacing w:after="0" w:line="240" w:lineRule="auto"/>
              <w:jc w:val="both"/>
              <w:rPr>
                <w:rFonts w:ascii="inherit" w:eastAsia="Times New Roman" w:hAnsi="inherit" w:cs="Arial"/>
                <w:color w:val="222222"/>
                <w:sz w:val="24"/>
                <w:szCs w:val="24"/>
              </w:rPr>
            </w:pPr>
          </w:p>
        </w:tc>
      </w:tr>
      <w:tr w:rsidR="00D17819" w:rsidRPr="00D6170F" w14:paraId="0A9CD4EA" w14:textId="77777777" w:rsidTr="00D71841">
        <w:tc>
          <w:tcPr>
            <w:tcW w:w="0" w:type="auto"/>
            <w:shd w:val="clear" w:color="auto" w:fill="FFFFFF"/>
            <w:vAlign w:val="bottom"/>
            <w:hideMark/>
          </w:tcPr>
          <w:p w14:paraId="37098337"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Производственная практика (преддипломная)</w:t>
            </w:r>
          </w:p>
        </w:tc>
        <w:tc>
          <w:tcPr>
            <w:tcW w:w="0" w:type="auto"/>
            <w:shd w:val="clear" w:color="auto" w:fill="FFFFFF"/>
            <w:vAlign w:val="bottom"/>
            <w:hideMark/>
          </w:tcPr>
          <w:p w14:paraId="02FBA2A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4 нед.</w:t>
            </w:r>
          </w:p>
        </w:tc>
      </w:tr>
      <w:tr w:rsidR="00D17819" w:rsidRPr="00D6170F" w14:paraId="180E58A7" w14:textId="77777777" w:rsidTr="00D71841">
        <w:tc>
          <w:tcPr>
            <w:tcW w:w="0" w:type="auto"/>
            <w:shd w:val="clear" w:color="auto" w:fill="FFFFFF"/>
            <w:vAlign w:val="bottom"/>
            <w:hideMark/>
          </w:tcPr>
          <w:p w14:paraId="3DA0D779"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Промежуточная аттестация</w:t>
            </w:r>
          </w:p>
        </w:tc>
        <w:tc>
          <w:tcPr>
            <w:tcW w:w="0" w:type="auto"/>
            <w:shd w:val="clear" w:color="auto" w:fill="FFFFFF"/>
            <w:vAlign w:val="bottom"/>
            <w:hideMark/>
          </w:tcPr>
          <w:p w14:paraId="5E770BD8"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5 нед.</w:t>
            </w:r>
          </w:p>
        </w:tc>
      </w:tr>
      <w:tr w:rsidR="00D17819" w:rsidRPr="00D6170F" w14:paraId="6F6E7285" w14:textId="77777777" w:rsidTr="00D71841">
        <w:tc>
          <w:tcPr>
            <w:tcW w:w="0" w:type="auto"/>
            <w:shd w:val="clear" w:color="auto" w:fill="FFFFFF"/>
            <w:vAlign w:val="bottom"/>
            <w:hideMark/>
          </w:tcPr>
          <w:p w14:paraId="796BC9D1"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Государственная итоговая аттестация</w:t>
            </w:r>
          </w:p>
        </w:tc>
        <w:tc>
          <w:tcPr>
            <w:tcW w:w="0" w:type="auto"/>
            <w:shd w:val="clear" w:color="auto" w:fill="FFFFFF"/>
            <w:vAlign w:val="bottom"/>
            <w:hideMark/>
          </w:tcPr>
          <w:p w14:paraId="372A5E3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6 нед.</w:t>
            </w:r>
          </w:p>
        </w:tc>
      </w:tr>
      <w:tr w:rsidR="00D17819" w:rsidRPr="00D6170F" w14:paraId="3BE203EB" w14:textId="77777777" w:rsidTr="00D71841">
        <w:tc>
          <w:tcPr>
            <w:tcW w:w="0" w:type="auto"/>
            <w:shd w:val="clear" w:color="auto" w:fill="FFFFFF"/>
            <w:vAlign w:val="bottom"/>
            <w:hideMark/>
          </w:tcPr>
          <w:p w14:paraId="7B2C5E23"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Каникулы</w:t>
            </w:r>
          </w:p>
        </w:tc>
        <w:tc>
          <w:tcPr>
            <w:tcW w:w="0" w:type="auto"/>
            <w:shd w:val="clear" w:color="auto" w:fill="FFFFFF"/>
            <w:vAlign w:val="bottom"/>
            <w:hideMark/>
          </w:tcPr>
          <w:p w14:paraId="70244E70"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23 нед.</w:t>
            </w:r>
          </w:p>
        </w:tc>
      </w:tr>
      <w:tr w:rsidR="00D17819" w:rsidRPr="00D6170F" w14:paraId="1A9B96F3" w14:textId="77777777" w:rsidTr="00D71841">
        <w:tc>
          <w:tcPr>
            <w:tcW w:w="0" w:type="auto"/>
            <w:shd w:val="clear" w:color="auto" w:fill="FFFFFF"/>
            <w:vAlign w:val="bottom"/>
            <w:hideMark/>
          </w:tcPr>
          <w:p w14:paraId="68BD1121"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Итого</w:t>
            </w:r>
          </w:p>
        </w:tc>
        <w:tc>
          <w:tcPr>
            <w:tcW w:w="0" w:type="auto"/>
            <w:shd w:val="clear" w:color="auto" w:fill="FFFFFF"/>
            <w:vAlign w:val="bottom"/>
            <w:hideMark/>
          </w:tcPr>
          <w:p w14:paraId="3847191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147 нед.</w:t>
            </w:r>
          </w:p>
        </w:tc>
      </w:tr>
    </w:tbl>
    <w:p w14:paraId="762CBF21" w14:textId="77777777" w:rsidR="00D17819" w:rsidRPr="008D06F8" w:rsidRDefault="00D17819" w:rsidP="00295C3C">
      <w:pPr>
        <w:spacing w:after="0"/>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Изучение дисциплин «Иностранный язык», «Информатика и ИКТ», «Татарский язык», предусматривает деление на две подгруппы.</w:t>
      </w:r>
    </w:p>
    <w:p w14:paraId="535004AF" w14:textId="77777777" w:rsidR="00D71841" w:rsidRDefault="00D17819" w:rsidP="00295C3C">
      <w:pPr>
        <w:pStyle w:val="ad"/>
        <w:spacing w:before="0" w:beforeAutospacing="0" w:after="0" w:afterAutospacing="0"/>
        <w:ind w:firstLine="708"/>
        <w:jc w:val="both"/>
      </w:pPr>
      <w:r w:rsidRPr="008D06F8">
        <w:rPr>
          <w:bCs/>
        </w:rPr>
        <w:t>При освоении обучающимися профессиональных модулей проводятся учебная практика и производственная практика (по профилю специальности). </w:t>
      </w:r>
      <w:r w:rsidRPr="008D06F8">
        <w:t xml:space="preserve">Практика имеет целью комплексное освоение обучающимися всех видов профессиональной деятельности по специальности, формирование общих и профессиональных компетенций, а также приобретение необходимых умений и опыта практической работы обучающимися по специальности. </w:t>
      </w:r>
    </w:p>
    <w:p w14:paraId="6E0EA618" w14:textId="3FD0974C" w:rsidR="00D17819" w:rsidRPr="008D06F8" w:rsidRDefault="00D17819" w:rsidP="00295C3C">
      <w:pPr>
        <w:pStyle w:val="ad"/>
        <w:spacing w:before="0" w:beforeAutospacing="0" w:after="0" w:afterAutospacing="0"/>
        <w:ind w:firstLine="708"/>
        <w:jc w:val="both"/>
      </w:pPr>
      <w:r w:rsidRPr="008D06F8">
        <w:rPr>
          <w:u w:val="single"/>
        </w:rPr>
        <w:t>Учебная практика</w:t>
      </w:r>
      <w:r w:rsidRPr="008D06F8">
        <w:t xml:space="preserve"> направлена на формирование, закрепление у обучающихся практических профессиональных умений, приобретение первоначального практического опыта,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  Колледж оставляет за собой право адресации учебной практики на освоение рабочей профессии, если это является одним из видов профессиональной деятельности в соответствии с ФГОС СПО по специальности. </w:t>
      </w:r>
    </w:p>
    <w:p w14:paraId="4306D743" w14:textId="77777777" w:rsidR="00D17819" w:rsidRPr="008D06F8" w:rsidRDefault="00D17819" w:rsidP="00295C3C">
      <w:pPr>
        <w:pStyle w:val="ad"/>
        <w:spacing w:before="0" w:beforeAutospacing="0" w:after="0" w:afterAutospacing="0"/>
        <w:jc w:val="both"/>
      </w:pPr>
      <w:r w:rsidRPr="008D06F8">
        <w:t>Согласно данному рабочему учебному плану в качестве учебной практики принимается:</w:t>
      </w:r>
    </w:p>
    <w:p w14:paraId="787CF895" w14:textId="77777777" w:rsidR="00D17819" w:rsidRPr="00C40736" w:rsidRDefault="00D17819" w:rsidP="00295C3C">
      <w:pPr>
        <w:spacing w:after="0"/>
        <w:jc w:val="both"/>
        <w:rPr>
          <w:rFonts w:ascii="Times New Roman" w:eastAsia="Times New Roman" w:hAnsi="Times New Roman" w:cs="Times New Roman"/>
          <w:sz w:val="24"/>
          <w:szCs w:val="24"/>
        </w:rPr>
      </w:pPr>
      <w:r w:rsidRPr="00C40736">
        <w:rPr>
          <w:rFonts w:ascii="Times New Roman" w:eastAsia="Times New Roman" w:hAnsi="Times New Roman" w:cs="Times New Roman"/>
          <w:sz w:val="24"/>
          <w:szCs w:val="24"/>
        </w:rPr>
        <w:t xml:space="preserve">к ПМ.01 Преподавание по программам начального общего образования – 4 недели; </w:t>
      </w:r>
    </w:p>
    <w:p w14:paraId="6D5964C3" w14:textId="77777777" w:rsidR="00D17819" w:rsidRPr="00C40736" w:rsidRDefault="00D17819" w:rsidP="00295C3C">
      <w:pPr>
        <w:pStyle w:val="ad"/>
        <w:spacing w:before="0" w:beforeAutospacing="0" w:after="0" w:afterAutospacing="0"/>
        <w:jc w:val="both"/>
      </w:pPr>
      <w:r w:rsidRPr="00C40736">
        <w:t>к ПМ 02 Организация внеурочной деятельности и общения младших школьников- 2 недели;</w:t>
      </w:r>
    </w:p>
    <w:p w14:paraId="197B77C4" w14:textId="77777777" w:rsidR="00D17819" w:rsidRPr="00C40736" w:rsidRDefault="00D17819" w:rsidP="00295C3C">
      <w:pPr>
        <w:pStyle w:val="ad"/>
        <w:spacing w:before="0" w:beforeAutospacing="0" w:after="0" w:afterAutospacing="0"/>
        <w:jc w:val="both"/>
      </w:pPr>
      <w:r w:rsidRPr="00C40736">
        <w:t xml:space="preserve">к ПМ.03 Классное руководство - 1 неделя; </w:t>
      </w:r>
    </w:p>
    <w:p w14:paraId="30AE5579" w14:textId="77777777" w:rsidR="00D17819" w:rsidRPr="00C40736" w:rsidRDefault="00D17819" w:rsidP="00295C3C">
      <w:pPr>
        <w:pStyle w:val="ad"/>
        <w:spacing w:before="0" w:beforeAutospacing="0" w:after="0" w:afterAutospacing="0"/>
        <w:jc w:val="both"/>
      </w:pPr>
      <w:r w:rsidRPr="00C40736">
        <w:t>к ПМ.04   Методическое обеспечение образовательного процесса – 1 неделя;</w:t>
      </w:r>
    </w:p>
    <w:p w14:paraId="2B11D06F" w14:textId="77777777" w:rsidR="00D17819" w:rsidRPr="00C40736" w:rsidRDefault="00D17819" w:rsidP="00295C3C">
      <w:pPr>
        <w:pStyle w:val="ad"/>
        <w:spacing w:before="0" w:beforeAutospacing="0" w:after="0" w:afterAutospacing="0"/>
        <w:ind w:firstLine="708"/>
        <w:jc w:val="both"/>
      </w:pPr>
      <w:r w:rsidRPr="00C40736">
        <w:t>Учебная практика проводится, как правило, в учебных объектах, мастерских, лабораториях колледжа. Учебная практика проводится преподавателями дисциплин профессионального цикла. Общее количество часов учебной практики 288 часов (8 недель).</w:t>
      </w:r>
    </w:p>
    <w:p w14:paraId="6576051E" w14:textId="77777777" w:rsidR="00D17819" w:rsidRPr="00C40736" w:rsidRDefault="00D17819" w:rsidP="00295C3C">
      <w:pPr>
        <w:pStyle w:val="ad"/>
        <w:spacing w:before="0" w:beforeAutospacing="0" w:after="0" w:afterAutospacing="0"/>
        <w:jc w:val="both"/>
        <w:rPr>
          <w:u w:val="single"/>
        </w:rPr>
      </w:pPr>
    </w:p>
    <w:p w14:paraId="2A0ACF2A" w14:textId="77777777" w:rsidR="00295C3C" w:rsidRDefault="00D17819" w:rsidP="00295C3C">
      <w:pPr>
        <w:pStyle w:val="ad"/>
        <w:spacing w:before="0" w:beforeAutospacing="0" w:after="0" w:afterAutospacing="0"/>
        <w:ind w:firstLine="708"/>
        <w:jc w:val="both"/>
      </w:pPr>
      <w:r w:rsidRPr="00C40736">
        <w:rPr>
          <w:u w:val="single"/>
        </w:rPr>
        <w:t>Производственная практика</w:t>
      </w:r>
      <w:r w:rsidRPr="00C40736">
        <w:t xml:space="preserve"> - это практика по профилю специальности 44.02.02 Преподавание в начальных классах.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модулей ППССЗ СПО по каждому из видов профессиональной деятельности, предусмотренных ФГОС СПО по специальности.  </w:t>
      </w:r>
    </w:p>
    <w:p w14:paraId="7BAF4515" w14:textId="7BBA43CA" w:rsidR="00D17819" w:rsidRPr="00C40736" w:rsidRDefault="00D17819" w:rsidP="00295C3C">
      <w:pPr>
        <w:pStyle w:val="ad"/>
        <w:spacing w:before="0" w:beforeAutospacing="0" w:after="0" w:afterAutospacing="0"/>
        <w:ind w:firstLine="708"/>
        <w:jc w:val="both"/>
      </w:pPr>
      <w:r w:rsidRPr="00C40736">
        <w:t xml:space="preserve">Согласно данному рабочему учебному плану в качестве производственной практики принимается: </w:t>
      </w:r>
    </w:p>
    <w:p w14:paraId="0DFA3A22" w14:textId="77777777" w:rsidR="00D17819" w:rsidRPr="00C40736" w:rsidRDefault="00D17819" w:rsidP="00295C3C">
      <w:pPr>
        <w:spacing w:after="0"/>
        <w:jc w:val="both"/>
        <w:rPr>
          <w:rFonts w:ascii="Times New Roman" w:eastAsia="Times New Roman" w:hAnsi="Times New Roman" w:cs="Times New Roman"/>
          <w:sz w:val="24"/>
          <w:szCs w:val="24"/>
        </w:rPr>
      </w:pPr>
      <w:r w:rsidRPr="00C40736">
        <w:rPr>
          <w:rFonts w:ascii="Times New Roman" w:eastAsia="Times New Roman" w:hAnsi="Times New Roman" w:cs="Times New Roman"/>
          <w:sz w:val="24"/>
          <w:szCs w:val="24"/>
        </w:rPr>
        <w:t xml:space="preserve">к ПМ.01 Преподавание по программам начального общего образования – 6 недель (рассредоточенная) и 1 концентрированная; </w:t>
      </w:r>
    </w:p>
    <w:p w14:paraId="5394D56F" w14:textId="77777777" w:rsidR="00D17819" w:rsidRPr="00C40736" w:rsidRDefault="00D17819" w:rsidP="00295C3C">
      <w:pPr>
        <w:pStyle w:val="ad"/>
        <w:spacing w:before="0" w:beforeAutospacing="0" w:after="0" w:afterAutospacing="0"/>
        <w:jc w:val="both"/>
      </w:pPr>
      <w:r w:rsidRPr="00C40736">
        <w:t>к ПМ 02 Организация внеурочной деятельности и общения младших школьников - 5 недель;</w:t>
      </w:r>
    </w:p>
    <w:p w14:paraId="0FCCEE2D" w14:textId="77777777" w:rsidR="00D17819" w:rsidRPr="00C40736" w:rsidRDefault="00D17819" w:rsidP="00295C3C">
      <w:pPr>
        <w:pStyle w:val="ad"/>
        <w:spacing w:before="0" w:beforeAutospacing="0" w:after="0" w:afterAutospacing="0"/>
        <w:jc w:val="both"/>
      </w:pPr>
      <w:r w:rsidRPr="00C40736">
        <w:t xml:space="preserve">к ПМ.03 Классное руководство - 2 недели; </w:t>
      </w:r>
    </w:p>
    <w:p w14:paraId="43D9E893" w14:textId="77777777" w:rsidR="00D17819" w:rsidRPr="00C40736" w:rsidRDefault="00D17819" w:rsidP="00295C3C">
      <w:pPr>
        <w:pStyle w:val="ad"/>
        <w:spacing w:before="0" w:beforeAutospacing="0" w:after="0" w:afterAutospacing="0"/>
        <w:jc w:val="both"/>
      </w:pPr>
      <w:r w:rsidRPr="00C40736">
        <w:t>к ПМ.04   Методическое обеспечение образовательного процесса – 1 неделя;</w:t>
      </w:r>
    </w:p>
    <w:p w14:paraId="15406033" w14:textId="77777777" w:rsidR="00295C3C" w:rsidRDefault="00D17819" w:rsidP="00295C3C">
      <w:pPr>
        <w:pStyle w:val="ad"/>
        <w:spacing w:before="0" w:beforeAutospacing="0" w:after="0" w:afterAutospacing="0"/>
        <w:ind w:firstLine="708"/>
        <w:jc w:val="both"/>
      </w:pPr>
      <w:r w:rsidRPr="00C40736">
        <w:t>Производственная практика проводится в школах города и района на основе договоров, заключаемых между образовательным учреждением и этими организациями. Общее Количество часов на производственную практику – 540 часов (15 недель)</w:t>
      </w:r>
    </w:p>
    <w:p w14:paraId="7E9F68F7" w14:textId="6DED5765" w:rsidR="00295C3C" w:rsidRDefault="00D17819" w:rsidP="00295C3C">
      <w:pPr>
        <w:pStyle w:val="ad"/>
        <w:spacing w:before="0" w:beforeAutospacing="0" w:after="0" w:afterAutospacing="0"/>
        <w:ind w:firstLine="708"/>
        <w:jc w:val="both"/>
      </w:pPr>
      <w:r w:rsidRPr="008D06F8">
        <w:rPr>
          <w:u w:val="single"/>
        </w:rPr>
        <w:t>Преддипломная практика</w:t>
      </w:r>
      <w:r w:rsidRPr="008D06F8">
        <w:t xml:space="preserve"> направлена на углубление обучающимися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(дипломного проекта или дипломной работы) в организациях различных организационно-правовых форм (далее - организация). Общее количество часов на преддипломную практику составляет 144 часа (4 недели). Сроки проведения преддипломной практики устанавливаются колледжем в соответствии с ППССЗ по специальности. Согласно календарному графику специальности </w:t>
      </w:r>
      <w:r w:rsidR="00556DD9" w:rsidRPr="008D06F8">
        <w:t>44.02.0</w:t>
      </w:r>
      <w:r w:rsidR="00556DD9">
        <w:t xml:space="preserve">2 Преподавание в начальных классах </w:t>
      </w:r>
      <w:r w:rsidR="00556DD9" w:rsidRPr="008D06F8">
        <w:t xml:space="preserve"> </w:t>
      </w:r>
      <w:r w:rsidRPr="008D06F8">
        <w:t xml:space="preserve">преддипломная практика для группы приема </w:t>
      </w:r>
      <w:r w:rsidR="00555060">
        <w:t>2021</w:t>
      </w:r>
      <w:r w:rsidRPr="008D06F8">
        <w:t>-</w:t>
      </w:r>
      <w:r w:rsidR="00AF67C1">
        <w:t>2</w:t>
      </w:r>
      <w:r w:rsidR="00555060">
        <w:t>2</w:t>
      </w:r>
      <w:r w:rsidRPr="008D06F8">
        <w:t xml:space="preserve"> учебного года будет осуществляться в период 8 семестра (2 семестр 20</w:t>
      </w:r>
      <w:r w:rsidR="009D0ACE">
        <w:t>2</w:t>
      </w:r>
      <w:r w:rsidR="00555060">
        <w:t>4</w:t>
      </w:r>
      <w:r w:rsidRPr="008D06F8">
        <w:t>-</w:t>
      </w:r>
      <w:r w:rsidR="008C051F">
        <w:t>2</w:t>
      </w:r>
      <w:r w:rsidR="00555060">
        <w:t>5</w:t>
      </w:r>
      <w:r w:rsidRPr="008D06F8">
        <w:t>уч.</w:t>
      </w:r>
      <w:r>
        <w:t xml:space="preserve"> </w:t>
      </w:r>
      <w:r w:rsidRPr="008D06F8">
        <w:t xml:space="preserve">года).  </w:t>
      </w:r>
    </w:p>
    <w:p w14:paraId="5BCD48D6" w14:textId="61ADFACF" w:rsidR="00295C3C" w:rsidRDefault="00D17819" w:rsidP="00295C3C">
      <w:pPr>
        <w:pStyle w:val="ad"/>
        <w:spacing w:before="0" w:beforeAutospacing="0" w:after="0" w:afterAutospacing="0"/>
        <w:ind w:firstLine="708"/>
        <w:jc w:val="both"/>
      </w:pPr>
      <w:r w:rsidRPr="008D06F8">
        <w:t xml:space="preserve"> Учебная практика к ПМ.01</w:t>
      </w:r>
      <w:r>
        <w:t>-</w:t>
      </w:r>
      <w:r w:rsidRPr="008D06F8">
        <w:t xml:space="preserve"> ПМ 04</w:t>
      </w:r>
      <w:r>
        <w:t xml:space="preserve"> </w:t>
      </w:r>
      <w:r w:rsidRPr="008D06F8">
        <w:t>провод</w:t>
      </w:r>
      <w:r>
        <w:t>и</w:t>
      </w:r>
      <w:r w:rsidRPr="008D06F8">
        <w:t>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 Производственная практика по профилю специальности к ПМ 0</w:t>
      </w:r>
      <w:r>
        <w:t>1</w:t>
      </w:r>
      <w:r w:rsidRPr="008D06F8">
        <w:t xml:space="preserve">, ориентированная на пробные занятия в образовательных организациях, проводится </w:t>
      </w:r>
      <w:r w:rsidR="006400AC" w:rsidRPr="008D06F8">
        <w:t>рассредоточено</w:t>
      </w:r>
      <w:r w:rsidRPr="008D06F8">
        <w:t>.</w:t>
      </w:r>
      <w:r w:rsidRPr="00C40736">
        <w:t xml:space="preserve"> </w:t>
      </w:r>
      <w:r w:rsidRPr="008D06F8">
        <w:t xml:space="preserve">Производственная практика по профилю специальности </w:t>
      </w:r>
      <w:r>
        <w:t xml:space="preserve"> по остальным модулям (в том числе и 1 </w:t>
      </w:r>
      <w:r w:rsidR="00C57E69">
        <w:t>неделя</w:t>
      </w:r>
      <w:r>
        <w:t xml:space="preserve"> к ПМ 01) проводится концентрированно. </w:t>
      </w:r>
    </w:p>
    <w:p w14:paraId="70B178A4" w14:textId="77777777" w:rsidR="00295C3C" w:rsidRDefault="00D17819" w:rsidP="00295C3C">
      <w:pPr>
        <w:pStyle w:val="ad"/>
        <w:spacing w:before="0" w:beforeAutospacing="0" w:after="0" w:afterAutospacing="0"/>
        <w:ind w:firstLine="708"/>
        <w:jc w:val="both"/>
      </w:pPr>
      <w:r w:rsidRPr="008D06F8">
        <w:t>Преддипломная практика проводится непрерывно после освоения учебной практики и практики по профилю</w:t>
      </w:r>
      <w:r w:rsidR="00295C3C">
        <w:t xml:space="preserve"> специальности. </w:t>
      </w:r>
    </w:p>
    <w:p w14:paraId="7355A0FE" w14:textId="77777777" w:rsidR="00295C3C" w:rsidRDefault="00D17819" w:rsidP="00295C3C">
      <w:pPr>
        <w:pStyle w:val="ad"/>
        <w:spacing w:before="0" w:beforeAutospacing="0" w:after="0" w:afterAutospacing="0"/>
        <w:ind w:firstLine="708"/>
        <w:jc w:val="both"/>
      </w:pPr>
      <w:r w:rsidRPr="008D06F8">
        <w:t xml:space="preserve">Консультации для обучающихся предусматриваются из расчета 4 часа на одного обучающегося на каждый учебный год, в том числе в период реализации среднего (полного)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w:t>
      </w:r>
    </w:p>
    <w:p w14:paraId="52488E96" w14:textId="77777777" w:rsidR="00295C3C" w:rsidRDefault="00D17819" w:rsidP="00295C3C">
      <w:pPr>
        <w:pStyle w:val="ad"/>
        <w:spacing w:before="0" w:beforeAutospacing="0" w:after="0" w:afterAutospacing="0"/>
        <w:ind w:firstLine="708"/>
        <w:jc w:val="both"/>
      </w:pPr>
      <w:r w:rsidRPr="008D06F8">
        <w:t xml:space="preserve">Индивидуальный проект - особая форма организации образовательной деятельности обучающихся (учебное исследование или учебный проект).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14:paraId="3ABD79D6" w14:textId="4492FB44" w:rsidR="00D17819" w:rsidRPr="008D06F8" w:rsidRDefault="00D17819" w:rsidP="00295C3C">
      <w:pPr>
        <w:pStyle w:val="ad"/>
        <w:spacing w:before="0" w:beforeAutospacing="0" w:after="0" w:afterAutospacing="0"/>
        <w:ind w:firstLine="708"/>
        <w:jc w:val="both"/>
      </w:pPr>
      <w:r w:rsidRPr="008D06F8">
        <w:t xml:space="preserve"> Общая продолжительность каникул составляет: при освоении профессиональной программы ППССЗ – 23 недели, сверх чего добавляются 11 каникулярных недель первого года обучения – освоения общеобразовательной программы (среднего общего образования). </w:t>
      </w:r>
    </w:p>
    <w:p w14:paraId="3B9B512E" w14:textId="77777777" w:rsidR="00295C3C" w:rsidRDefault="00295C3C" w:rsidP="00295C3C">
      <w:pPr>
        <w:pStyle w:val="ad"/>
        <w:spacing w:before="0" w:beforeAutospacing="0" w:after="0" w:afterAutospacing="0"/>
        <w:rPr>
          <w:b/>
        </w:rPr>
      </w:pPr>
    </w:p>
    <w:p w14:paraId="11F7E24F" w14:textId="55BE3352" w:rsidR="00D17819" w:rsidRPr="00295C3C" w:rsidRDefault="00D17819" w:rsidP="00295C3C">
      <w:pPr>
        <w:pStyle w:val="ad"/>
        <w:spacing w:before="0" w:beforeAutospacing="0" w:after="0" w:afterAutospacing="0"/>
        <w:jc w:val="center"/>
        <w:rPr>
          <w:b/>
        </w:rPr>
      </w:pPr>
      <w:r w:rsidRPr="00295C3C">
        <w:rPr>
          <w:b/>
        </w:rPr>
        <w:t>1.3. Общеобразовательный цикл</w:t>
      </w:r>
    </w:p>
    <w:p w14:paraId="6DB1A2D3" w14:textId="77777777" w:rsidR="00D17819" w:rsidRPr="008D06F8" w:rsidRDefault="00D17819" w:rsidP="00295C3C">
      <w:pPr>
        <w:pStyle w:val="ad"/>
        <w:spacing w:before="0" w:beforeAutospacing="0" w:after="0" w:afterAutospacing="0"/>
        <w:ind w:firstLine="708"/>
        <w:jc w:val="both"/>
      </w:pPr>
      <w:r w:rsidRPr="008D06F8">
        <w:t xml:space="preserve">Получение среднего общего образования в пределах освоения ППССЗ осуществляется в соответствии со следующими нормативными документами: </w:t>
      </w:r>
    </w:p>
    <w:p w14:paraId="52C06659" w14:textId="77777777" w:rsidR="00D17819" w:rsidRPr="008D06F8" w:rsidRDefault="00D17819" w:rsidP="00295C3C">
      <w:pPr>
        <w:pStyle w:val="ad"/>
        <w:spacing w:before="0" w:beforeAutospacing="0" w:after="0" w:afterAutospacing="0"/>
        <w:ind w:firstLine="708"/>
        <w:jc w:val="both"/>
      </w:pPr>
      <w:r w:rsidRPr="008D06F8">
        <w:t xml:space="preserve">Федеральным законом Российской Федерации от 29 декабря 2012 г. № 273-ФЗ «Об образовании в Российской Федерации»  (в ред. от 03.07.2016, с изм. от 19.12.2016) (далее – Федеральный закон об образовании); приказом Министерства образования и науки РФ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28 июня 2016 г. № 2/16-з); </w:t>
      </w:r>
    </w:p>
    <w:p w14:paraId="3A233B2D" w14:textId="2298962C" w:rsidR="00D17819" w:rsidRPr="008D06F8" w:rsidRDefault="00D17819" w:rsidP="00295C3C">
      <w:pPr>
        <w:pStyle w:val="ad"/>
        <w:spacing w:before="0" w:beforeAutospacing="0" w:after="0" w:afterAutospacing="0"/>
        <w:ind w:firstLine="708"/>
        <w:jc w:val="both"/>
      </w:pPr>
      <w:r w:rsidRPr="008D06F8">
        <w:t>Общеобразовательный цикл основной профессиональной образовательной программы формируется в соответствии с письмом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007C65F4">
        <w:t xml:space="preserve"> и </w:t>
      </w:r>
      <w:r w:rsidRPr="008D06F8">
        <w:t xml:space="preserve"> Рекомендац</w:t>
      </w:r>
      <w:r w:rsidR="007C65F4">
        <w:t>иями</w:t>
      </w:r>
      <w:r w:rsidRPr="008D06F8">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и Примерных программ общеобразовательных учебных дисциплин для профессиональных образовательных организаций (2015 г.)</w:t>
      </w:r>
    </w:p>
    <w:p w14:paraId="74A1F4D4" w14:textId="09F3B85A" w:rsidR="00D17819" w:rsidRPr="008D06F8" w:rsidRDefault="00D17819" w:rsidP="00295C3C">
      <w:pPr>
        <w:pStyle w:val="ad"/>
        <w:spacing w:before="0" w:beforeAutospacing="0" w:after="0" w:afterAutospacing="0"/>
        <w:ind w:firstLine="708"/>
        <w:jc w:val="both"/>
      </w:pPr>
      <w:r w:rsidRPr="008D06F8">
        <w:rPr>
          <w:u w:val="single"/>
        </w:rPr>
        <w:t>Образовательная база приема</w:t>
      </w:r>
      <w:r w:rsidRPr="008D06F8">
        <w:t xml:space="preserve">: основное общее образование. Нормативный срок освоения ППССЗ по </w:t>
      </w:r>
      <w:r w:rsidR="007C65F4" w:rsidRPr="008D06F8">
        <w:t>специальности при</w:t>
      </w:r>
      <w:r w:rsidRPr="008D06F8">
        <w:t xml:space="preserve"> очной форме получения образования для лиц, обучающихся на базе основного общего образования, увеличивается на 52 недели (1 год) из расчета:</w:t>
      </w:r>
    </w:p>
    <w:p w14:paraId="043A4DCC" w14:textId="77777777" w:rsidR="00D17819" w:rsidRPr="008D06F8" w:rsidRDefault="00D17819" w:rsidP="00295C3C">
      <w:pPr>
        <w:pStyle w:val="ad"/>
        <w:spacing w:before="0" w:beforeAutospacing="0" w:after="0" w:afterAutospacing="0"/>
        <w:jc w:val="both"/>
      </w:pPr>
      <w:r w:rsidRPr="008D06F8">
        <w:t xml:space="preserve"> теоретическое обучение (при обязательной учебной нагрузке 36 часов в неделю) 39 недель (из них 1 семестр составляет 17 недель, второй семестр – 22 недели).</w:t>
      </w:r>
    </w:p>
    <w:p w14:paraId="4BC74A6C" w14:textId="77777777" w:rsidR="00D17819" w:rsidRPr="008D06F8" w:rsidRDefault="00D17819" w:rsidP="00295C3C">
      <w:pPr>
        <w:pStyle w:val="ad"/>
        <w:spacing w:before="0" w:beforeAutospacing="0" w:after="0" w:afterAutospacing="0"/>
        <w:jc w:val="both"/>
      </w:pPr>
      <w:r w:rsidRPr="008D06F8">
        <w:t xml:space="preserve"> промежуточная аттестация - 2 недели</w:t>
      </w:r>
    </w:p>
    <w:p w14:paraId="377EFDBB" w14:textId="77777777" w:rsidR="00D17819" w:rsidRPr="008D06F8" w:rsidRDefault="00D17819" w:rsidP="00295C3C">
      <w:pPr>
        <w:pStyle w:val="ad"/>
        <w:spacing w:before="0" w:beforeAutospacing="0" w:after="0" w:afterAutospacing="0"/>
        <w:jc w:val="both"/>
      </w:pPr>
      <w:r w:rsidRPr="008D06F8">
        <w:t xml:space="preserve"> каникулярное время - 11 недель </w:t>
      </w:r>
    </w:p>
    <w:p w14:paraId="1DD8C960" w14:textId="77777777" w:rsidR="00D17819" w:rsidRPr="008D06F8" w:rsidRDefault="00D17819" w:rsidP="00295C3C">
      <w:pPr>
        <w:pStyle w:val="ad"/>
        <w:spacing w:before="0" w:beforeAutospacing="0" w:after="0" w:afterAutospacing="0"/>
        <w:ind w:firstLine="708"/>
        <w:jc w:val="both"/>
      </w:pPr>
      <w:r w:rsidRPr="008D06F8">
        <w:t xml:space="preserve">Текущий контроль по дисциплинам общеобразовательного цикла проводят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Промежуточную аттестацию проводят в форме зачетов, дифференцированных зачетов и экзаменов. По русскому языку, математике и профильным дисциплинам общеобразовательного цикла, которая выбирается обучающимся или образовательным учреждением, проводят экзамены. По русскому языку и математике – в письменной форме, по профильной дисциплине (История) – в устной либо в форме компьютерного тестирования. </w:t>
      </w:r>
    </w:p>
    <w:p w14:paraId="20B22492" w14:textId="77777777" w:rsidR="00D17819" w:rsidRPr="008D06F8" w:rsidRDefault="00D17819" w:rsidP="00295C3C">
      <w:pPr>
        <w:pStyle w:val="ad"/>
        <w:spacing w:before="0" w:beforeAutospacing="0" w:after="0" w:afterAutospacing="0"/>
        <w:jc w:val="both"/>
      </w:pPr>
      <w:r w:rsidRPr="008D06F8">
        <w:t>В соответствии с  п.4 письма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в учебный план включены  дополнительные учебные дисциплины по выбору обучающихся, предлагаемые колледжем, в том числе из обязательных предметных областей, учитывающие специфику и возможности колледжа. Состав дополнительных учебных дисциплин, по выбору обучающихся, часы на их изучение колледж определяет самостоятельно в пределах освоения ППССЗ.</w:t>
      </w:r>
    </w:p>
    <w:p w14:paraId="6D31AD75" w14:textId="77777777" w:rsidR="00D17819" w:rsidRPr="00C40736" w:rsidRDefault="00D17819" w:rsidP="00295C3C">
      <w:pPr>
        <w:spacing w:after="0" w:line="240" w:lineRule="auto"/>
        <w:jc w:val="center"/>
        <w:rPr>
          <w:rFonts w:ascii="Times New Roman" w:hAnsi="Times New Roman"/>
          <w:bCs/>
          <w:i/>
          <w:sz w:val="24"/>
          <w:szCs w:val="24"/>
        </w:rPr>
      </w:pPr>
      <w:r w:rsidRPr="00C40736">
        <w:rPr>
          <w:rFonts w:ascii="Times New Roman" w:hAnsi="Times New Roman"/>
          <w:b/>
          <w:sz w:val="24"/>
          <w:szCs w:val="24"/>
        </w:rPr>
        <w:t xml:space="preserve">1.4. </w:t>
      </w:r>
      <w:r w:rsidRPr="00C40736">
        <w:rPr>
          <w:rFonts w:ascii="Times New Roman" w:hAnsi="Times New Roman"/>
          <w:b/>
          <w:bCs/>
          <w:sz w:val="24"/>
          <w:szCs w:val="24"/>
        </w:rPr>
        <w:t>Формирование вариативной части ППССЗ</w:t>
      </w:r>
    </w:p>
    <w:p w14:paraId="25D85917" w14:textId="77777777" w:rsidR="00D17819" w:rsidRPr="006F1B7C" w:rsidRDefault="00D17819" w:rsidP="00295C3C">
      <w:pPr>
        <w:spacing w:after="0" w:line="240" w:lineRule="auto"/>
        <w:ind w:firstLine="720"/>
        <w:jc w:val="both"/>
        <w:rPr>
          <w:rFonts w:ascii="Times New Roman" w:hAnsi="Times New Roman"/>
          <w:bCs/>
          <w:color w:val="000000" w:themeColor="text1"/>
          <w:sz w:val="24"/>
          <w:szCs w:val="24"/>
        </w:rPr>
      </w:pPr>
      <w:r w:rsidRPr="006F1B7C">
        <w:rPr>
          <w:rFonts w:ascii="Times New Roman" w:hAnsi="Times New Roman"/>
          <w:bCs/>
          <w:color w:val="000000" w:themeColor="text1"/>
          <w:sz w:val="24"/>
          <w:szCs w:val="24"/>
        </w:rPr>
        <w:t>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колледжем в следующем распорядке:</w:t>
      </w:r>
    </w:p>
    <w:p w14:paraId="332F394C"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u w:val="single"/>
        </w:rPr>
        <w:t>Общий гуманитарный и социально-экономический цикл</w:t>
      </w:r>
      <w:r w:rsidRPr="00B278BE">
        <w:rPr>
          <w:rFonts w:ascii="Times New Roman" w:hAnsi="Times New Roman"/>
          <w:bCs/>
          <w:color w:val="000000" w:themeColor="text1"/>
          <w:sz w:val="24"/>
          <w:szCs w:val="24"/>
        </w:rPr>
        <w:t xml:space="preserve"> – </w:t>
      </w:r>
      <w:r w:rsidRPr="00C40736">
        <w:rPr>
          <w:rFonts w:ascii="Times New Roman" w:hAnsi="Times New Roman"/>
          <w:bCs/>
          <w:color w:val="000000" w:themeColor="text1"/>
          <w:sz w:val="24"/>
          <w:szCs w:val="24"/>
        </w:rPr>
        <w:t>295 вариативных</w:t>
      </w:r>
      <w:r w:rsidRPr="00B278BE">
        <w:rPr>
          <w:rFonts w:ascii="Times New Roman" w:hAnsi="Times New Roman"/>
          <w:bCs/>
          <w:color w:val="000000" w:themeColor="text1"/>
          <w:sz w:val="24"/>
          <w:szCs w:val="24"/>
        </w:rPr>
        <w:t xml:space="preserve"> часов, распределении которых осуществляется следующим образом: </w:t>
      </w:r>
    </w:p>
    <w:p w14:paraId="6B0C769C"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ОГСЭ.01 Основы философии – 4 часа </w:t>
      </w:r>
    </w:p>
    <w:p w14:paraId="4F53DDD6"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 ОГСЭ.02 Психология общения – 10 часов </w:t>
      </w:r>
    </w:p>
    <w:p w14:paraId="2BC941ED" w14:textId="1B41A103"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ОГСЭ.04 Иностранный язык – 1 час </w:t>
      </w:r>
    </w:p>
    <w:p w14:paraId="5FD73678"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ОГСЭ.05 Физическая культура – 12 часов</w:t>
      </w:r>
    </w:p>
    <w:p w14:paraId="77DE9D4C" w14:textId="5E518EC8" w:rsidR="00D17819" w:rsidRPr="00B278BE"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ОГСЭ.06 Русский язык и культура речи – 84 часа. Необходимость введения данной дисциплины за счет вариативных часов обусловлена тем, что данная дисциплина </w:t>
      </w:r>
      <w:r w:rsidRPr="00B278BE">
        <w:rPr>
          <w:rFonts w:ascii="Times New Roman" w:hAnsi="Times New Roman" w:cs="Times New Roman"/>
          <w:color w:val="000000" w:themeColor="text1"/>
          <w:sz w:val="24"/>
          <w:szCs w:val="24"/>
        </w:rPr>
        <w:t xml:space="preserve">способствует формированию профессиональной компетенции, а именно: уметь </w:t>
      </w:r>
      <w:r w:rsidRPr="00B278BE">
        <w:rPr>
          <w:rFonts w:ascii="Times New Roman" w:hAnsi="Times New Roman" w:cs="Times New Roman"/>
          <w:i/>
          <w:color w:val="000000" w:themeColor="text1"/>
          <w:sz w:val="24"/>
          <w:szCs w:val="24"/>
        </w:rPr>
        <w:t>строить свою речь в соответствии с языковыми коммуникативными и этическими нормами</w:t>
      </w:r>
      <w:r w:rsidRPr="00B278BE">
        <w:rPr>
          <w:rFonts w:ascii="Times New Roman" w:hAnsi="Times New Roman" w:cs="Times New Roman"/>
          <w:color w:val="000000" w:themeColor="text1"/>
          <w:sz w:val="24"/>
          <w:szCs w:val="24"/>
        </w:rPr>
        <w:t>.</w:t>
      </w:r>
    </w:p>
    <w:p w14:paraId="32455390" w14:textId="19DEA7BA" w:rsidR="00D17819" w:rsidRPr="00B278BE"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B278BE">
        <w:rPr>
          <w:rFonts w:ascii="Times New Roman" w:hAnsi="Times New Roman" w:cs="Times New Roman"/>
          <w:color w:val="000000" w:themeColor="text1"/>
          <w:sz w:val="24"/>
          <w:szCs w:val="24"/>
        </w:rPr>
        <w:t xml:space="preserve">ОГСЭ.07 Татарский язык и литература – 130 часов. </w:t>
      </w:r>
      <w:r w:rsidRPr="00B278BE">
        <w:rPr>
          <w:rFonts w:ascii="Times New Roman" w:hAnsi="Times New Roman"/>
          <w:bCs/>
          <w:color w:val="000000" w:themeColor="text1"/>
          <w:sz w:val="24"/>
          <w:szCs w:val="24"/>
        </w:rPr>
        <w:t>Необходимость введения данной дисциплины за счет вариативных часов регулируется нормативным Письмо Министерства образования и науки Республики Татарстан  от 22.02.2011 №1662/11 «По вопросу изучения татарского языка в учреждениях СПО в рамках внедрения ФГОС СПО –</w:t>
      </w:r>
      <w:r w:rsidRPr="00B278BE">
        <w:rPr>
          <w:rFonts w:ascii="Times New Roman" w:hAnsi="Times New Roman"/>
          <w:bCs/>
          <w:color w:val="000000" w:themeColor="text1"/>
          <w:sz w:val="24"/>
          <w:szCs w:val="24"/>
          <w:lang w:val="en-US"/>
        </w:rPr>
        <w:t>III</w:t>
      </w:r>
      <w:r w:rsidRPr="00B278BE">
        <w:rPr>
          <w:rFonts w:ascii="Times New Roman" w:hAnsi="Times New Roman"/>
          <w:bCs/>
          <w:color w:val="000000" w:themeColor="text1"/>
          <w:sz w:val="24"/>
          <w:szCs w:val="24"/>
        </w:rPr>
        <w:t xml:space="preserve">. Республике необходимы специалисты, способные в рамках двух языков </w:t>
      </w:r>
      <w:r w:rsidRPr="00B278BE">
        <w:rPr>
          <w:rFonts w:ascii="Times New Roman" w:hAnsi="Times New Roman" w:cs="Times New Roman"/>
          <w:color w:val="000000" w:themeColor="text1"/>
          <w:sz w:val="24"/>
          <w:szCs w:val="24"/>
        </w:rPr>
        <w:t xml:space="preserve">осуществлять  простое изложение фактов, просьб и распоряжений в речи носителей языка,  сообщать и запрашивать элементарную фактическую информацию в ситуациях повседневного общения, выражать свое коммуникативное намерение в письменном виде в рамках определенных типов текстов,  используя опору на образец; успешно ориентироваться и действовать в ситуациях каждодневного общения, устанавливать и поддерживать социальные контакты, включая деловые связи. </w:t>
      </w:r>
    </w:p>
    <w:p w14:paraId="28A384F8" w14:textId="66621122" w:rsidR="00D17819" w:rsidRPr="004A405D"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ОГСЭ.08 История Татарстана – 54 часа, для воспитания чувства гражданственности, национальной идентичности, развития </w:t>
      </w:r>
      <w:r w:rsidR="00B17B5B" w:rsidRPr="004A405D">
        <w:rPr>
          <w:rFonts w:ascii="Times New Roman" w:hAnsi="Times New Roman" w:cs="Times New Roman"/>
          <w:color w:val="000000" w:themeColor="text1"/>
          <w:sz w:val="24"/>
          <w:szCs w:val="24"/>
        </w:rPr>
        <w:t>мировоззренческих убеждений</w:t>
      </w:r>
      <w:r w:rsidRPr="004A405D">
        <w:rPr>
          <w:rFonts w:ascii="Times New Roman" w:hAnsi="Times New Roman" w:cs="Times New Roman"/>
          <w:color w:val="000000" w:themeColor="text1"/>
          <w:sz w:val="24"/>
          <w:szCs w:val="24"/>
        </w:rPr>
        <w:t xml:space="preserve">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14:paraId="79DF6BCA" w14:textId="77777777" w:rsidR="002A635A"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 </w:t>
      </w:r>
      <w:r w:rsidRPr="004A405D">
        <w:rPr>
          <w:rFonts w:ascii="Times New Roman" w:hAnsi="Times New Roman" w:cs="Times New Roman"/>
          <w:color w:val="000000" w:themeColor="text1"/>
          <w:sz w:val="24"/>
          <w:szCs w:val="24"/>
          <w:u w:val="single"/>
        </w:rPr>
        <w:t>Математический и общий естественнонаучный цикл -</w:t>
      </w:r>
      <w:r w:rsidRPr="004A405D">
        <w:rPr>
          <w:rFonts w:ascii="Times New Roman" w:hAnsi="Times New Roman" w:cs="Times New Roman"/>
          <w:color w:val="000000" w:themeColor="text1"/>
          <w:sz w:val="24"/>
          <w:szCs w:val="24"/>
        </w:rPr>
        <w:t xml:space="preserve"> 40 вариативных часов: </w:t>
      </w:r>
    </w:p>
    <w:p w14:paraId="2430E6C7" w14:textId="5C3E8EED" w:rsidR="00D17819"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ЕН.02 Информатика и информационно-коммуникационные технологии (ИКТ) в профессиональной деятельности – 6 часов</w:t>
      </w:r>
      <w:r>
        <w:rPr>
          <w:rFonts w:ascii="Times New Roman" w:hAnsi="Times New Roman" w:cs="Times New Roman"/>
          <w:color w:val="000000" w:themeColor="text1"/>
          <w:sz w:val="24"/>
          <w:szCs w:val="24"/>
        </w:rPr>
        <w:t xml:space="preserve"> </w:t>
      </w:r>
    </w:p>
    <w:p w14:paraId="03121B1E" w14:textId="36940451" w:rsidR="00D17819" w:rsidRPr="004A405D"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ЕН.03 Экологические основы природопользования – 34 часа. Внедрение этой дисциплины в учебный процесс обеспечивает получение будущим </w:t>
      </w:r>
      <w:r w:rsidR="00B17B5B" w:rsidRPr="004A405D">
        <w:rPr>
          <w:rFonts w:ascii="Times New Roman" w:hAnsi="Times New Roman" w:cs="Times New Roman"/>
          <w:color w:val="000000" w:themeColor="text1"/>
          <w:sz w:val="24"/>
          <w:szCs w:val="24"/>
        </w:rPr>
        <w:t>учителем представлений</w:t>
      </w:r>
      <w:r w:rsidRPr="004A405D">
        <w:rPr>
          <w:rFonts w:ascii="Times New Roman" w:hAnsi="Times New Roman" w:cs="Times New Roman"/>
          <w:color w:val="000000" w:themeColor="text1"/>
          <w:sz w:val="24"/>
          <w:szCs w:val="24"/>
        </w:rPr>
        <w:t xml:space="preserve"> об экологических принципах рационального природопользования;</w:t>
      </w:r>
    </w:p>
    <w:p w14:paraId="66FE06BE"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u w:val="single"/>
        </w:rPr>
        <w:t>Общепрофессиональные дисциплины</w:t>
      </w:r>
      <w:r w:rsidRPr="007D50D8">
        <w:rPr>
          <w:rFonts w:ascii="Times New Roman" w:hAnsi="Times New Roman"/>
          <w:bCs/>
          <w:color w:val="000000" w:themeColor="text1"/>
          <w:sz w:val="24"/>
          <w:szCs w:val="24"/>
        </w:rPr>
        <w:t xml:space="preserve"> – 60 вариативных часа, распределении которых осуществляется следующим образом: </w:t>
      </w:r>
    </w:p>
    <w:p w14:paraId="4A59222F"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 xml:space="preserve">ОП.01 Педагогика – 22 часа, </w:t>
      </w:r>
    </w:p>
    <w:p w14:paraId="2821AB58"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ОП.02 Психология – 22 часа –</w:t>
      </w:r>
    </w:p>
    <w:p w14:paraId="68A6F190" w14:textId="41BCB4DB" w:rsidR="00D17819" w:rsidRPr="007D50D8"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 xml:space="preserve">ОП.03 Возрастная анатомия, физиология и гигиена – 16 часов </w:t>
      </w:r>
    </w:p>
    <w:p w14:paraId="7F7318FC" w14:textId="77777777" w:rsidR="002A635A" w:rsidRDefault="007D4FCC" w:rsidP="002A635A">
      <w:pPr>
        <w:spacing w:after="0" w:line="240" w:lineRule="auto"/>
        <w:ind w:firstLine="708"/>
        <w:jc w:val="both"/>
        <w:rPr>
          <w:rFonts w:ascii="Times New Roman" w:hAnsi="Times New Roman"/>
          <w:bCs/>
          <w:sz w:val="24"/>
          <w:szCs w:val="24"/>
        </w:rPr>
      </w:pPr>
      <w:r w:rsidRPr="00054975">
        <w:rPr>
          <w:rFonts w:ascii="Times New Roman" w:hAnsi="Times New Roman"/>
          <w:bCs/>
          <w:sz w:val="24"/>
          <w:szCs w:val="24"/>
          <w:u w:val="single"/>
        </w:rPr>
        <w:t xml:space="preserve">Профессиональные модули </w:t>
      </w:r>
      <w:r w:rsidRPr="00054975">
        <w:rPr>
          <w:rFonts w:ascii="Times New Roman" w:hAnsi="Times New Roman"/>
          <w:bCs/>
          <w:sz w:val="24"/>
          <w:szCs w:val="24"/>
        </w:rPr>
        <w:t xml:space="preserve">– 542 вариативных часа. </w:t>
      </w:r>
    </w:p>
    <w:p w14:paraId="0A1267C0" w14:textId="55314DEE" w:rsidR="007D4FCC" w:rsidRPr="008D06F8" w:rsidRDefault="007D4FCC" w:rsidP="002A635A">
      <w:pPr>
        <w:spacing w:after="0" w:line="240" w:lineRule="auto"/>
        <w:ind w:firstLine="708"/>
        <w:jc w:val="both"/>
        <w:rPr>
          <w:rFonts w:ascii="Times New Roman" w:hAnsi="Times New Roman" w:cs="Times New Roman"/>
          <w:sz w:val="24"/>
          <w:szCs w:val="24"/>
        </w:rPr>
      </w:pPr>
      <w:r w:rsidRPr="00054975">
        <w:rPr>
          <w:rFonts w:ascii="Times New Roman" w:hAnsi="Times New Roman"/>
          <w:bCs/>
          <w:sz w:val="24"/>
          <w:szCs w:val="24"/>
        </w:rPr>
        <w:t>Большая часть из них – 506 часов отводится на усиление профессионального модуля -   ПМ.01 Преподавание по программам начального общего образования, что</w:t>
      </w:r>
      <w:r w:rsidRPr="00054975">
        <w:rPr>
          <w:rFonts w:ascii="Times New Roman" w:hAnsi="Times New Roman" w:cs="Times New Roman"/>
          <w:sz w:val="24"/>
          <w:szCs w:val="24"/>
        </w:rPr>
        <w:t xml:space="preserve"> объясняется спецификой подготовки учительских кадров в Республике Татарстан</w:t>
      </w:r>
      <w:r>
        <w:rPr>
          <w:rFonts w:ascii="Times New Roman" w:hAnsi="Times New Roman" w:cs="Times New Roman"/>
          <w:sz w:val="24"/>
          <w:szCs w:val="24"/>
        </w:rPr>
        <w:t xml:space="preserve">. </w:t>
      </w:r>
      <w:r w:rsidRPr="00D82CA7">
        <w:rPr>
          <w:rFonts w:ascii="Times New Roman" w:hAnsi="Times New Roman" w:cs="Times New Roman"/>
          <w:bCs/>
          <w:sz w:val="24"/>
          <w:szCs w:val="24"/>
        </w:rPr>
        <w:t xml:space="preserve"> </w:t>
      </w:r>
      <w:r w:rsidR="002A635A">
        <w:rPr>
          <w:rFonts w:ascii="Times New Roman" w:hAnsi="Times New Roman" w:cs="Times New Roman"/>
          <w:bCs/>
          <w:sz w:val="24"/>
          <w:szCs w:val="24"/>
        </w:rPr>
        <w:t>376</w:t>
      </w:r>
      <w:r w:rsidRPr="008D06F8">
        <w:rPr>
          <w:rFonts w:ascii="Times New Roman" w:hAnsi="Times New Roman" w:cs="Times New Roman"/>
          <w:bCs/>
          <w:sz w:val="24"/>
          <w:szCs w:val="24"/>
        </w:rPr>
        <w:t xml:space="preserve"> часов отводится на </w:t>
      </w:r>
      <w:r>
        <w:rPr>
          <w:rFonts w:ascii="Times New Roman" w:hAnsi="Times New Roman" w:cs="Times New Roman"/>
          <w:bCs/>
          <w:sz w:val="24"/>
          <w:szCs w:val="24"/>
        </w:rPr>
        <w:t xml:space="preserve">введение междисциплинарных курсов МДК 01.09 </w:t>
      </w:r>
      <w:r w:rsidRPr="00D82CA7">
        <w:rPr>
          <w:rFonts w:ascii="Times New Roman" w:hAnsi="Times New Roman" w:cs="Times New Roman"/>
          <w:bCs/>
          <w:sz w:val="24"/>
          <w:szCs w:val="24"/>
        </w:rPr>
        <w:t>Теоретические основы обучения английскому языку и методика его преподавания в начальных классах</w:t>
      </w:r>
      <w:r>
        <w:rPr>
          <w:rFonts w:ascii="Times New Roman" w:hAnsi="Times New Roman" w:cs="Times New Roman"/>
          <w:bCs/>
          <w:sz w:val="24"/>
          <w:szCs w:val="24"/>
        </w:rPr>
        <w:t xml:space="preserve">  и МДК 01.10 </w:t>
      </w:r>
      <w:r w:rsidRPr="00D82CA7">
        <w:rPr>
          <w:rFonts w:ascii="Times New Roman" w:hAnsi="Times New Roman" w:cs="Times New Roman"/>
          <w:bCs/>
          <w:sz w:val="24"/>
          <w:szCs w:val="24"/>
        </w:rPr>
        <w:t>Практический курс иностранного языка с углубленным изучением страноведческого материала.</w:t>
      </w:r>
      <w:r>
        <w:rPr>
          <w:rFonts w:ascii="Times New Roman" w:hAnsi="Times New Roman" w:cs="Times New Roman"/>
          <w:bCs/>
          <w:sz w:val="24"/>
          <w:szCs w:val="24"/>
        </w:rPr>
        <w:t xml:space="preserve">, дающих возможность преподавать в образовательных организациях иностранный (английский) язык; необходимость этого </w:t>
      </w:r>
      <w:r w:rsidRPr="008D06F8">
        <w:rPr>
          <w:rFonts w:ascii="Times New Roman" w:hAnsi="Times New Roman" w:cs="Times New Roman"/>
          <w:sz w:val="24"/>
          <w:szCs w:val="24"/>
        </w:rPr>
        <w:t xml:space="preserve">объясняется спецификой подготовки специалистов в Республике Татарстан, т.к. запрос работодателя </w:t>
      </w:r>
      <w:r>
        <w:rPr>
          <w:rFonts w:ascii="Times New Roman" w:hAnsi="Times New Roman" w:cs="Times New Roman"/>
          <w:sz w:val="24"/>
          <w:szCs w:val="24"/>
        </w:rPr>
        <w:t>для реализации ФГОС ДОО</w:t>
      </w:r>
      <w:r w:rsidRPr="008D06F8">
        <w:rPr>
          <w:rFonts w:ascii="Times New Roman" w:hAnsi="Times New Roman" w:cs="Times New Roman"/>
          <w:sz w:val="24"/>
          <w:szCs w:val="24"/>
        </w:rPr>
        <w:t xml:space="preserve"> предполагает воспитателя, владеющего </w:t>
      </w:r>
      <w:r>
        <w:rPr>
          <w:rFonts w:ascii="Times New Roman" w:hAnsi="Times New Roman" w:cs="Times New Roman"/>
          <w:sz w:val="24"/>
          <w:szCs w:val="24"/>
        </w:rPr>
        <w:t xml:space="preserve">иностранным языком, обладающего  компетенциями преподавания </w:t>
      </w:r>
      <w:r w:rsidRPr="00827304">
        <w:rPr>
          <w:rFonts w:ascii="Times New Roman" w:hAnsi="Times New Roman" w:cs="Times New Roman"/>
          <w:bCs/>
          <w:sz w:val="24"/>
          <w:szCs w:val="24"/>
        </w:rPr>
        <w:t>иностранн</w:t>
      </w:r>
      <w:r>
        <w:rPr>
          <w:rFonts w:ascii="Times New Roman" w:hAnsi="Times New Roman" w:cs="Times New Roman"/>
          <w:bCs/>
          <w:sz w:val="24"/>
          <w:szCs w:val="24"/>
        </w:rPr>
        <w:t>ых</w:t>
      </w:r>
      <w:r w:rsidRPr="00827304">
        <w:rPr>
          <w:rFonts w:ascii="Times New Roman" w:hAnsi="Times New Roman" w:cs="Times New Roman"/>
          <w:bCs/>
          <w:sz w:val="24"/>
          <w:szCs w:val="24"/>
        </w:rPr>
        <w:t xml:space="preserve"> язык</w:t>
      </w:r>
      <w:r>
        <w:rPr>
          <w:rFonts w:ascii="Times New Roman" w:hAnsi="Times New Roman" w:cs="Times New Roman"/>
          <w:bCs/>
          <w:sz w:val="24"/>
          <w:szCs w:val="24"/>
        </w:rPr>
        <w:t>ов</w:t>
      </w:r>
      <w:r w:rsidRPr="00827304">
        <w:rPr>
          <w:rFonts w:ascii="Times New Roman" w:hAnsi="Times New Roman" w:cs="Times New Roman"/>
          <w:bCs/>
          <w:sz w:val="24"/>
          <w:szCs w:val="24"/>
        </w:rPr>
        <w:t xml:space="preserve"> на основе интуитивно-практического подхода в период с момента рождения ребенка до его поступления в школу.</w:t>
      </w:r>
    </w:p>
    <w:p w14:paraId="4F8F5152" w14:textId="7BB10E50" w:rsidR="00D17819" w:rsidRPr="00054975" w:rsidRDefault="00D17819" w:rsidP="00295C3C">
      <w:pPr>
        <w:tabs>
          <w:tab w:val="left" w:pos="5103"/>
        </w:tabs>
        <w:spacing w:after="0" w:line="240" w:lineRule="auto"/>
        <w:contextualSpacing/>
        <w:jc w:val="both"/>
        <w:rPr>
          <w:rFonts w:ascii="Times New Roman" w:hAnsi="Times New Roman" w:cs="Times New Roman"/>
          <w:sz w:val="24"/>
          <w:szCs w:val="24"/>
        </w:rPr>
      </w:pPr>
      <w:r w:rsidRPr="00054975">
        <w:rPr>
          <w:rFonts w:ascii="Times New Roman" w:hAnsi="Times New Roman" w:cs="Times New Roman"/>
          <w:sz w:val="24"/>
          <w:szCs w:val="24"/>
          <w:u w:val="single"/>
        </w:rPr>
        <w:t>Остальные МДК ПМ.01.</w:t>
      </w:r>
      <w:r w:rsidRPr="00054975">
        <w:rPr>
          <w:sz w:val="24"/>
          <w:szCs w:val="24"/>
        </w:rPr>
        <w:t xml:space="preserve"> </w:t>
      </w:r>
      <w:r w:rsidRPr="00054975">
        <w:rPr>
          <w:rFonts w:ascii="Times New Roman" w:hAnsi="Times New Roman" w:cs="Times New Roman"/>
          <w:sz w:val="24"/>
          <w:szCs w:val="24"/>
        </w:rPr>
        <w:t xml:space="preserve">Преподавание по программам начального общего образования усиливаются на </w:t>
      </w:r>
      <w:r w:rsidR="002A635A">
        <w:rPr>
          <w:rFonts w:ascii="Times New Roman" w:hAnsi="Times New Roman" w:cs="Times New Roman"/>
          <w:sz w:val="24"/>
          <w:szCs w:val="24"/>
        </w:rPr>
        <w:t>130</w:t>
      </w:r>
      <w:r w:rsidRPr="00054975">
        <w:rPr>
          <w:rFonts w:ascii="Times New Roman" w:hAnsi="Times New Roman" w:cs="Times New Roman"/>
          <w:sz w:val="24"/>
          <w:szCs w:val="24"/>
        </w:rPr>
        <w:t xml:space="preserve"> часов. Данные часы усиливают все междисциплинарные дисциплины данного модуля, конкретизация распределения вариативных часов содержится в пояснительных записках и тематических планах рабочих программ. </w:t>
      </w:r>
    </w:p>
    <w:p w14:paraId="482F9FFD" w14:textId="77777777" w:rsidR="00D17819" w:rsidRPr="002F3B03" w:rsidRDefault="00D17819" w:rsidP="002A635A">
      <w:pPr>
        <w:pStyle w:val="ad"/>
        <w:spacing w:before="0" w:beforeAutospacing="0" w:after="0" w:afterAutospacing="0"/>
        <w:ind w:firstLine="708"/>
        <w:jc w:val="both"/>
      </w:pPr>
      <w:r w:rsidRPr="002F3B03">
        <w:rPr>
          <w:u w:val="single"/>
        </w:rPr>
        <w:t xml:space="preserve">ПМ.02 </w:t>
      </w:r>
      <w:r w:rsidRPr="002F3B03">
        <w:t>Организация внеурочной деятельности и общения младших школьников- усиление на 5 часов.</w:t>
      </w:r>
    </w:p>
    <w:p w14:paraId="661987A5" w14:textId="77777777" w:rsidR="00D17819" w:rsidRPr="002F3B03" w:rsidRDefault="00D17819" w:rsidP="002A635A">
      <w:pPr>
        <w:spacing w:after="0" w:line="240" w:lineRule="auto"/>
        <w:ind w:firstLine="708"/>
        <w:jc w:val="both"/>
        <w:rPr>
          <w:rFonts w:ascii="Times New Roman" w:hAnsi="Times New Roman" w:cs="Times New Roman"/>
          <w:sz w:val="24"/>
          <w:szCs w:val="24"/>
        </w:rPr>
      </w:pPr>
      <w:r w:rsidRPr="002F3B03">
        <w:rPr>
          <w:rFonts w:ascii="Times New Roman" w:hAnsi="Times New Roman" w:cs="Times New Roman"/>
          <w:sz w:val="24"/>
          <w:szCs w:val="24"/>
          <w:u w:val="single"/>
        </w:rPr>
        <w:t>ПМ.03</w:t>
      </w:r>
      <w:r w:rsidRPr="002F3B03">
        <w:rPr>
          <w:rFonts w:ascii="Times New Roman" w:hAnsi="Times New Roman" w:cs="Times New Roman"/>
          <w:sz w:val="24"/>
          <w:szCs w:val="24"/>
        </w:rPr>
        <w:t xml:space="preserve"> Теоретические и методические основы деятельности классного руководителя - усиление на 10 часов. </w:t>
      </w:r>
    </w:p>
    <w:p w14:paraId="7C75C3DE" w14:textId="77777777" w:rsidR="00D17819" w:rsidRDefault="00D17819" w:rsidP="002A635A">
      <w:pPr>
        <w:pStyle w:val="ad"/>
        <w:spacing w:before="0" w:beforeAutospacing="0" w:after="0" w:afterAutospacing="0"/>
        <w:ind w:firstLine="708"/>
        <w:jc w:val="both"/>
      </w:pPr>
      <w:r w:rsidRPr="002F3B03">
        <w:rPr>
          <w:u w:val="single"/>
        </w:rPr>
        <w:t>ПМ. 04</w:t>
      </w:r>
      <w:r w:rsidRPr="002F3B03">
        <w:t xml:space="preserve"> Методическое обеспечение образовательного процесса – усиление на 21 час.</w:t>
      </w:r>
    </w:p>
    <w:p w14:paraId="4CE81050" w14:textId="77777777" w:rsidR="00D17819" w:rsidRDefault="00D17819" w:rsidP="00295C3C">
      <w:pPr>
        <w:tabs>
          <w:tab w:val="left" w:pos="5103"/>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w:t>
      </w:r>
      <w:r w:rsidRPr="00054975">
        <w:rPr>
          <w:rFonts w:ascii="Times New Roman" w:hAnsi="Times New Roman" w:cs="Times New Roman"/>
          <w:sz w:val="24"/>
          <w:szCs w:val="24"/>
        </w:rPr>
        <w:t xml:space="preserve">онкретизация распределения вариативных часов содержится в пояснительных записках и тематических планах рабочих программ. </w:t>
      </w:r>
    </w:p>
    <w:p w14:paraId="12944213"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Распределение объема часов вариативной части</w:t>
      </w:r>
    </w:p>
    <w:p w14:paraId="5CB79E81"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9336"/>
        <w:gridCol w:w="1721"/>
        <w:gridCol w:w="1666"/>
      </w:tblGrid>
      <w:tr w:rsidR="00E86C1A" w:rsidRPr="00E86C1A" w14:paraId="1FFC5D1C" w14:textId="77777777" w:rsidTr="00D44BD1">
        <w:trPr>
          <w:trHeight w:val="809"/>
        </w:trPr>
        <w:tc>
          <w:tcPr>
            <w:tcW w:w="631" w:type="pct"/>
          </w:tcPr>
          <w:p w14:paraId="0B489F45"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Индекс</w:t>
            </w:r>
          </w:p>
        </w:tc>
        <w:tc>
          <w:tcPr>
            <w:tcW w:w="3206" w:type="pct"/>
          </w:tcPr>
          <w:p w14:paraId="7C12DCD3" w14:textId="77777777" w:rsidR="00E86C1A" w:rsidRPr="00E86C1A" w:rsidRDefault="00E86C1A" w:rsidP="00E86C1A">
            <w:pPr>
              <w:spacing w:after="0" w:line="240" w:lineRule="auto"/>
              <w:jc w:val="both"/>
              <w:rPr>
                <w:rFonts w:ascii="Times New Roman" w:eastAsia="Times New Roman" w:hAnsi="Times New Roman" w:cs="Times New Roman"/>
                <w:bCs/>
                <w:color w:val="FF0000"/>
                <w:sz w:val="24"/>
                <w:szCs w:val="24"/>
              </w:rPr>
            </w:pPr>
            <w:r w:rsidRPr="00E86C1A">
              <w:rPr>
                <w:rFonts w:ascii="Times New Roman" w:eastAsia="Times New Roman" w:hAnsi="Times New Roman" w:cs="Times New Roman"/>
                <w:bCs/>
                <w:sz w:val="24"/>
                <w:szCs w:val="24"/>
              </w:rPr>
              <w:t>Наименование циклов(разделов, дисциплин, МДК), требования к знаниям, умениям, практическому опыту</w:t>
            </w:r>
            <w:r w:rsidRPr="00E86C1A">
              <w:rPr>
                <w:rFonts w:ascii="Times New Roman" w:eastAsia="Times New Roman" w:hAnsi="Times New Roman" w:cs="Times New Roman"/>
                <w:bCs/>
                <w:color w:val="FF0000"/>
                <w:sz w:val="24"/>
                <w:szCs w:val="24"/>
              </w:rPr>
              <w:t xml:space="preserve"> </w:t>
            </w:r>
          </w:p>
        </w:tc>
        <w:tc>
          <w:tcPr>
            <w:tcW w:w="591" w:type="pct"/>
          </w:tcPr>
          <w:p w14:paraId="7AAE84C8"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Максимальная учебная нагрузка, час.</w:t>
            </w:r>
          </w:p>
        </w:tc>
        <w:tc>
          <w:tcPr>
            <w:tcW w:w="572" w:type="pct"/>
          </w:tcPr>
          <w:p w14:paraId="1428EFDC"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Вариативные </w:t>
            </w:r>
          </w:p>
          <w:p w14:paraId="0186808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часы</w:t>
            </w:r>
          </w:p>
        </w:tc>
      </w:tr>
      <w:tr w:rsidR="00E86C1A" w:rsidRPr="00E86C1A" w14:paraId="6182D62B" w14:textId="77777777" w:rsidTr="00E86C1A">
        <w:trPr>
          <w:trHeight w:val="59"/>
        </w:trPr>
        <w:tc>
          <w:tcPr>
            <w:tcW w:w="631" w:type="pct"/>
            <w:shd w:val="clear" w:color="auto" w:fill="FFFFFF"/>
          </w:tcPr>
          <w:p w14:paraId="2F8CADE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ОГСЭ.01</w:t>
            </w:r>
          </w:p>
          <w:p w14:paraId="42F834C5"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Основы философии</w:t>
            </w:r>
          </w:p>
        </w:tc>
        <w:tc>
          <w:tcPr>
            <w:tcW w:w="3206" w:type="pct"/>
            <w:shd w:val="clear" w:color="auto" w:fill="FFFFFF"/>
          </w:tcPr>
          <w:p w14:paraId="470D5474"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656DB111"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оперировать философскими понятиями и категориями.</w:t>
            </w:r>
          </w:p>
          <w:p w14:paraId="3C2ECB98"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6A4547B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категории и понятия философии;</w:t>
            </w:r>
          </w:p>
          <w:p w14:paraId="7EDCBB2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категории немецкой классической философии;</w:t>
            </w:r>
          </w:p>
          <w:p w14:paraId="75049D2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условия формирования личности.</w:t>
            </w:r>
          </w:p>
        </w:tc>
        <w:tc>
          <w:tcPr>
            <w:tcW w:w="591" w:type="pct"/>
            <w:shd w:val="clear" w:color="auto" w:fill="FFFFFF"/>
          </w:tcPr>
          <w:p w14:paraId="4D0F01FE"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60</w:t>
            </w:r>
          </w:p>
        </w:tc>
        <w:tc>
          <w:tcPr>
            <w:tcW w:w="572" w:type="pct"/>
            <w:shd w:val="clear" w:color="auto" w:fill="FFFFFF"/>
          </w:tcPr>
          <w:p w14:paraId="53CC5918" w14:textId="77777777" w:rsidR="00E86C1A" w:rsidRPr="00E86C1A" w:rsidRDefault="00E86C1A" w:rsidP="00E86C1A">
            <w:pPr>
              <w:spacing w:after="0" w:line="240" w:lineRule="auto"/>
              <w:ind w:firstLine="720"/>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4</w:t>
            </w:r>
          </w:p>
        </w:tc>
      </w:tr>
      <w:tr w:rsidR="00E86C1A" w:rsidRPr="00E86C1A" w14:paraId="551DBF09" w14:textId="77777777" w:rsidTr="00E86C1A">
        <w:trPr>
          <w:trHeight w:val="59"/>
        </w:trPr>
        <w:tc>
          <w:tcPr>
            <w:tcW w:w="631" w:type="pct"/>
            <w:shd w:val="clear" w:color="auto" w:fill="FFFFFF"/>
          </w:tcPr>
          <w:p w14:paraId="735F116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ОГСЭ.02 Психология общения</w:t>
            </w:r>
          </w:p>
        </w:tc>
        <w:tc>
          <w:tcPr>
            <w:tcW w:w="3206" w:type="pct"/>
            <w:shd w:val="clear" w:color="auto" w:fill="FFFFFF"/>
          </w:tcPr>
          <w:p w14:paraId="212B77D5"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1BA0F0E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применять психологические знания в межличностном общении с детьми разного возраста;</w:t>
            </w:r>
          </w:p>
          <w:p w14:paraId="0847D06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конструктивно разрешать конфликтные ситуации, возникающие в педагогическом процессе;</w:t>
            </w:r>
          </w:p>
          <w:p w14:paraId="4612AF2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применять приемы активного слушания в ходе ведения беседы с родителями и школьниками</w:t>
            </w:r>
          </w:p>
          <w:p w14:paraId="55D61354"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10B06525"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понятия психологии общения;</w:t>
            </w:r>
          </w:p>
          <w:p w14:paraId="5A24F7E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особенности взаимодействия в детской группе;</w:t>
            </w:r>
          </w:p>
          <w:p w14:paraId="57486E34" w14:textId="77777777" w:rsidR="00E86C1A" w:rsidRPr="00E86C1A" w:rsidRDefault="00E86C1A" w:rsidP="00E86C1A">
            <w:pPr>
              <w:spacing w:after="0" w:line="240" w:lineRule="auto"/>
              <w:contextualSpacing/>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сущность и причины конфликтов</w:t>
            </w:r>
          </w:p>
        </w:tc>
        <w:tc>
          <w:tcPr>
            <w:tcW w:w="591" w:type="pct"/>
            <w:shd w:val="clear" w:color="auto" w:fill="FFFFFF"/>
          </w:tcPr>
          <w:p w14:paraId="10B8ADB1"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66</w:t>
            </w:r>
          </w:p>
        </w:tc>
        <w:tc>
          <w:tcPr>
            <w:tcW w:w="572" w:type="pct"/>
            <w:shd w:val="clear" w:color="auto" w:fill="FFFFFF"/>
          </w:tcPr>
          <w:p w14:paraId="17EC08E4"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10</w:t>
            </w:r>
          </w:p>
        </w:tc>
      </w:tr>
      <w:tr w:rsidR="00E86C1A" w:rsidRPr="00E86C1A" w14:paraId="3883F6E2" w14:textId="77777777" w:rsidTr="00D44BD1">
        <w:trPr>
          <w:trHeight w:val="59"/>
        </w:trPr>
        <w:tc>
          <w:tcPr>
            <w:tcW w:w="631" w:type="pct"/>
          </w:tcPr>
          <w:p w14:paraId="71369C8D"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ОГСЭ.04 Иностранный язык</w:t>
            </w:r>
          </w:p>
        </w:tc>
        <w:tc>
          <w:tcPr>
            <w:tcW w:w="3206" w:type="pct"/>
          </w:tcPr>
          <w:p w14:paraId="5720B6B8" w14:textId="77777777" w:rsidR="00E86C1A" w:rsidRPr="00E86C1A" w:rsidRDefault="00E86C1A" w:rsidP="00E86C1A">
            <w:pPr>
              <w:keepNext/>
              <w:autoSpaceDE w:val="0"/>
              <w:autoSpaceDN w:val="0"/>
              <w:spacing w:after="0" w:line="240" w:lineRule="auto"/>
              <w:jc w:val="both"/>
              <w:outlineLvl w:val="0"/>
              <w:rPr>
                <w:rFonts w:ascii="Times New Roman" w:eastAsia="Times New Roman" w:hAnsi="Times New Roman" w:cs="Times New Roman"/>
                <w:b/>
                <w:i/>
                <w:sz w:val="24"/>
                <w:szCs w:val="24"/>
              </w:rPr>
            </w:pPr>
            <w:r w:rsidRPr="00E86C1A">
              <w:rPr>
                <w:rFonts w:ascii="Times New Roman" w:eastAsia="Times New Roman" w:hAnsi="Times New Roman" w:cs="Times New Roman"/>
                <w:b/>
                <w:i/>
                <w:sz w:val="24"/>
                <w:szCs w:val="24"/>
              </w:rPr>
              <w:t>уметь:</w:t>
            </w:r>
          </w:p>
          <w:p w14:paraId="1D0EA775" w14:textId="77777777" w:rsidR="00E86C1A" w:rsidRPr="00E86C1A" w:rsidRDefault="00E86C1A" w:rsidP="00E86C1A">
            <w:pPr>
              <w:keepNext/>
              <w:autoSpaceDE w:val="0"/>
              <w:autoSpaceDN w:val="0"/>
              <w:spacing w:after="0" w:line="240" w:lineRule="auto"/>
              <w:jc w:val="both"/>
              <w:outlineLvl w:val="0"/>
              <w:rPr>
                <w:rFonts w:ascii="Times New Roman" w:eastAsia="Times New Roman" w:hAnsi="Times New Roman" w:cs="Times New Roman"/>
                <w:sz w:val="24"/>
                <w:szCs w:val="24"/>
                <w:lang w:val="x-none"/>
              </w:rPr>
            </w:pPr>
            <w:r w:rsidRPr="00E86C1A">
              <w:rPr>
                <w:rFonts w:ascii="Times New Roman" w:eastAsia="Times New Roman" w:hAnsi="Times New Roman" w:cs="Times New Roman"/>
                <w:sz w:val="24"/>
                <w:szCs w:val="24"/>
                <w:lang w:val="x-none"/>
              </w:rPr>
              <w:t>применение тематической профессиональной лексики в процессе устной или письменной коммуникации</w:t>
            </w:r>
          </w:p>
        </w:tc>
        <w:tc>
          <w:tcPr>
            <w:tcW w:w="591" w:type="pct"/>
          </w:tcPr>
          <w:p w14:paraId="563AFB95"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222</w:t>
            </w:r>
          </w:p>
        </w:tc>
        <w:tc>
          <w:tcPr>
            <w:tcW w:w="572" w:type="pct"/>
          </w:tcPr>
          <w:p w14:paraId="2FD2794B"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w:t>
            </w:r>
          </w:p>
        </w:tc>
      </w:tr>
      <w:tr w:rsidR="00E86C1A" w:rsidRPr="00E86C1A" w14:paraId="28936AF9" w14:textId="77777777" w:rsidTr="00E86C1A">
        <w:trPr>
          <w:trHeight w:val="59"/>
        </w:trPr>
        <w:tc>
          <w:tcPr>
            <w:tcW w:w="631" w:type="pct"/>
            <w:shd w:val="clear" w:color="auto" w:fill="FFFFFF"/>
          </w:tcPr>
          <w:p w14:paraId="39A2FE4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ОГСЭ.05 Физическая культура</w:t>
            </w:r>
          </w:p>
        </w:tc>
        <w:tc>
          <w:tcPr>
            <w:tcW w:w="3206" w:type="pct"/>
            <w:shd w:val="clear" w:color="auto" w:fill="FFFFFF"/>
          </w:tcPr>
          <w:p w14:paraId="3D013917"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72F7FEA5"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планировать занятия физическими упражнениями в режиме дня, организовывать отдых и досуг с использованием средств физической культуры;</w:t>
            </w:r>
          </w:p>
          <w:p w14:paraId="2EF0F13C"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измерять (познавать) индивидуальные показатели физического развития (длину и массу тела), развития основных физических качеств;</w:t>
            </w:r>
          </w:p>
          <w:p w14:paraId="6C6356D9"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3A07AAAF"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организовывать и проводить со сверстниками подвижные игры и элементы соревнований, осуществлять их объективное судейство;</w:t>
            </w:r>
          </w:p>
          <w:p w14:paraId="532BCC1F"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бережно обращаться с инвентарем и оборудованием, соблюдать требования техники безопасности к местам проведения;</w:t>
            </w:r>
          </w:p>
          <w:p w14:paraId="5242A537"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61C914A8"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взаимодействовать со сверстниками по правилам проведения подвижных игр и соревнований;</w:t>
            </w:r>
          </w:p>
          <w:p w14:paraId="7A2A5D86"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14:paraId="4652DE7B"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742DF7D0"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знать техническую и тактическую подготовку </w:t>
            </w:r>
          </w:p>
          <w:p w14:paraId="2288CC51"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правила соревнований, инструкторская и судейская практика.</w:t>
            </w:r>
          </w:p>
          <w:p w14:paraId="75130CAD"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основные средства восстановления</w:t>
            </w:r>
          </w:p>
          <w:p w14:paraId="76DA2D19"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технику безопасности, гигиену, закаливание, режим тренировочных занятий и отдыха. Питание, самоконтроль. Оказание первой помощи при травмах.</w:t>
            </w:r>
          </w:p>
          <w:p w14:paraId="2B0119C9" w14:textId="77777777" w:rsidR="00E86C1A" w:rsidRPr="00E86C1A" w:rsidRDefault="00E86C1A" w:rsidP="00E86C1A">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Cs/>
                <w:sz w:val="24"/>
                <w:szCs w:val="24"/>
              </w:rPr>
              <w:t>уход за инвентарем, факторы, влияющие на выбор спортивного снаряжения.</w:t>
            </w:r>
          </w:p>
        </w:tc>
        <w:tc>
          <w:tcPr>
            <w:tcW w:w="591" w:type="pct"/>
            <w:shd w:val="clear" w:color="auto" w:fill="FFFFFF"/>
          </w:tcPr>
          <w:p w14:paraId="6446F7A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368</w:t>
            </w:r>
          </w:p>
        </w:tc>
        <w:tc>
          <w:tcPr>
            <w:tcW w:w="572" w:type="pct"/>
            <w:shd w:val="clear" w:color="auto" w:fill="FFFFFF"/>
          </w:tcPr>
          <w:p w14:paraId="1198A8E1"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12</w:t>
            </w:r>
          </w:p>
        </w:tc>
      </w:tr>
      <w:tr w:rsidR="00E86C1A" w:rsidRPr="00E86C1A" w14:paraId="1A9AD36A" w14:textId="77777777" w:rsidTr="00D44BD1">
        <w:trPr>
          <w:trHeight w:val="59"/>
        </w:trPr>
        <w:tc>
          <w:tcPr>
            <w:tcW w:w="631" w:type="pct"/>
          </w:tcPr>
          <w:p w14:paraId="3A7BA4E1"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ОГСЭ.06 Русский язык и культура речи(в)</w:t>
            </w:r>
          </w:p>
        </w:tc>
        <w:tc>
          <w:tcPr>
            <w:tcW w:w="3206" w:type="pct"/>
          </w:tcPr>
          <w:p w14:paraId="34711E16" w14:textId="77777777" w:rsidR="00E86C1A" w:rsidRPr="00E86C1A" w:rsidRDefault="00E86C1A" w:rsidP="00E86C1A">
            <w:pPr>
              <w:autoSpaceDE w:val="0"/>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729BFD5E"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строить свою речь в соответствии с языковыми, коммуникативными и этическими нормами;</w:t>
            </w:r>
          </w:p>
          <w:p w14:paraId="6553F502"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14:paraId="60EB434A"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пользоваться словарями русского языка: уметь пользоваться толковыми, фразеологическими, этимологическими словарями, словарем устаревших слов русского языка;</w:t>
            </w:r>
          </w:p>
          <w:p w14:paraId="3C81477F"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создавать тексты в устной и письменной форме; </w:t>
            </w:r>
          </w:p>
          <w:p w14:paraId="46A0B644"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различать элементы нормированной и ненормированной речи</w:t>
            </w:r>
          </w:p>
          <w:p w14:paraId="1E7D3475"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владеть понятием фонемы, фонетическими средствами речевой выразительности, пользоваться орфоэпическими словарями; </w:t>
            </w:r>
          </w:p>
          <w:p w14:paraId="4452399B"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владеть нормами словоупотребления, определять лексическое значение слова;</w:t>
            </w:r>
          </w:p>
          <w:p w14:paraId="2178C5A1"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употреблять грамматические формы слов в соответствии с литературной нормой и стилистическими особенностями создаваемого текста; выявлять грамматические ошибки в чужом и своем тексте;</w:t>
            </w:r>
          </w:p>
          <w:p w14:paraId="31426E8E"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14:paraId="5C9818D9"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14:paraId="51FE1FD0"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различать предложения простые и сложные, обособляемые обороты, прямую речь и слова автора, цитаты;  </w:t>
            </w:r>
          </w:p>
          <w:p w14:paraId="1D174662"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пользоваться багажом синтаксических средств при создании собственных текстов официально-делового, учебно-научного стилей: редактировать собственные тексты и тексты других авторов;</w:t>
            </w:r>
          </w:p>
          <w:p w14:paraId="20F3CC95"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различать тексты по их принадлежности к стилям; продуцировать разные типы речи, создавать тексты учебно-научного и официально-делового стилей в жанрах, соответствующих требованиям профессиональной подготовки студентов;</w:t>
            </w:r>
          </w:p>
          <w:p w14:paraId="43FC45B2"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пользоваться правилами правописания, вариативными и факультативными знаками препинания.</w:t>
            </w:r>
          </w:p>
          <w:p w14:paraId="400AA823" w14:textId="77777777" w:rsidR="00E86C1A" w:rsidRPr="00E86C1A" w:rsidRDefault="00E86C1A" w:rsidP="00E86C1A">
            <w:pPr>
              <w:autoSpaceDE w:val="0"/>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73E124D2"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различия между языком и речью, функции языка как средства формирования и трансляции мысли;</w:t>
            </w:r>
          </w:p>
          <w:p w14:paraId="1F4E91E3"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нормы русского литературного языка, специфику устной и письменной речи, правила продуцирования текстов разных деловых жанров;</w:t>
            </w:r>
          </w:p>
          <w:p w14:paraId="243F8636"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функции языка, признаки литературного языка и типы речевой нормы, основные компоненты культуры речи (владение языковой, литературной нормой);</w:t>
            </w:r>
          </w:p>
          <w:p w14:paraId="340C89CE"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особенности русского ударения и произношения, орфоэпические нормы;</w:t>
            </w:r>
          </w:p>
          <w:p w14:paraId="600F628D"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лексические и фразеологические единицы языка;</w:t>
            </w:r>
          </w:p>
          <w:p w14:paraId="49449656"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способы словообразования;</w:t>
            </w:r>
          </w:p>
          <w:p w14:paraId="67483649"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самостоятельные и служебные части речи;</w:t>
            </w:r>
          </w:p>
          <w:p w14:paraId="58576E94"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синтаксический строй предложений;</w:t>
            </w:r>
          </w:p>
          <w:p w14:paraId="2D39F85C"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правила правописания, понимать   смыслоразличительную роль орфографии и знаков препинания;</w:t>
            </w:r>
          </w:p>
          <w:p w14:paraId="23F9BE09" w14:textId="77777777" w:rsidR="00E86C1A" w:rsidRPr="00E86C1A" w:rsidRDefault="00E86C1A" w:rsidP="00E86C1A">
            <w:pPr>
              <w:autoSpaceDE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знать функциональные стили литературного языка,   иметь представление о социально-стилистическом расслоении современного русского языка.</w:t>
            </w:r>
          </w:p>
        </w:tc>
        <w:tc>
          <w:tcPr>
            <w:tcW w:w="591" w:type="pct"/>
          </w:tcPr>
          <w:p w14:paraId="3EFC263A"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126</w:t>
            </w:r>
          </w:p>
        </w:tc>
        <w:tc>
          <w:tcPr>
            <w:tcW w:w="572" w:type="pct"/>
          </w:tcPr>
          <w:p w14:paraId="6A53596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84</w:t>
            </w:r>
          </w:p>
        </w:tc>
      </w:tr>
      <w:tr w:rsidR="00E86C1A" w:rsidRPr="00E86C1A" w14:paraId="09501035" w14:textId="77777777" w:rsidTr="00E86C1A">
        <w:trPr>
          <w:trHeight w:val="59"/>
        </w:trPr>
        <w:tc>
          <w:tcPr>
            <w:tcW w:w="631" w:type="pct"/>
            <w:shd w:val="clear" w:color="auto" w:fill="FFFFFF"/>
          </w:tcPr>
          <w:p w14:paraId="40AD460D"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 xml:space="preserve">ОГСЭ.07 Татарский язык и литература(в) (русская подгруппа) </w:t>
            </w:r>
          </w:p>
        </w:tc>
        <w:tc>
          <w:tcPr>
            <w:tcW w:w="3206" w:type="pct"/>
            <w:shd w:val="clear" w:color="auto" w:fill="FFFFFF"/>
          </w:tcPr>
          <w:p w14:paraId="52653192"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0F2B8782"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общаться (устно и письменно) на татарском языке на профессиональные и повседневные темы; (татар телендә (телдән һәм язмача) һөнәр һәм көнкүреш темаларына әңгәмә кору)</w:t>
            </w:r>
          </w:p>
          <w:p w14:paraId="13FA350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переводить (со словарем)  тексты профессиональной направленности; (һөнәр темасына караган текстларны тәрҗемә итү)</w:t>
            </w:r>
          </w:p>
          <w:p w14:paraId="00D2481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самостоятельно совершенствовать устную и письменную речь, пополнять словарный запас; (телдән һәм язма телне үзлектән камилләштерү, сүзлек запасын баету)</w:t>
            </w:r>
          </w:p>
          <w:p w14:paraId="1E2419FC"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пользоваться словарями татарского языка; (татар теле сүзлекләрен файдалану)</w:t>
            </w:r>
          </w:p>
          <w:p w14:paraId="6A058F8B"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воспроизводить содержание литературного произведения;(әдәби әсәрнең эчтәлеген сөйләү)</w:t>
            </w:r>
          </w:p>
          <w:p w14:paraId="7260B94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выразительно читать изученные произведения (или фрагменты), соблюдая нормы литературного произношения;(әдәби тел нормаларын саклап әсәрләрне сәнгатьле уку)</w:t>
            </w:r>
          </w:p>
          <w:p w14:paraId="03B098A3"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28DC4F6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лексический и грамматический минимум, необходимый для чтения и перевода (со словарем) текстов профессиональной направленности; ((сүзлек ярдәмендә) һөнәр юнәлеше текстларын уку һәм тәрҗемә итү өчен лексик һәм грамматик минимумны);</w:t>
            </w:r>
          </w:p>
          <w:p w14:paraId="26DEE003"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нормы татарского литературного языка, специфику устной и письменной речи; (татар әдәби теленең нормаларын, телдән һәм язмача телнең үзенчәлеген);</w:t>
            </w:r>
          </w:p>
          <w:p w14:paraId="4F44926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содержание изученных литературных произведений;(укылган әсәрләрнең эчтәлеген);</w:t>
            </w:r>
          </w:p>
          <w:p w14:paraId="14B165EB"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факты жизни и творчества писателей-поэтов этапы их творческой эволюции; (язучы, шагыйрьләрнең тормыш һәм иҗатларының төп фактларын);</w:t>
            </w:r>
          </w:p>
          <w:p w14:paraId="749F9C72"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закономерности историко-литературного процесса; сведения об отдельных периодах его развития (әдәби-тарихи закончалыкларның мөһим процессларын; аларның аерым чорлары турында белешмәләрне).</w:t>
            </w:r>
          </w:p>
        </w:tc>
        <w:tc>
          <w:tcPr>
            <w:tcW w:w="591" w:type="pct"/>
            <w:shd w:val="clear" w:color="auto" w:fill="FFFFFF"/>
          </w:tcPr>
          <w:p w14:paraId="2A41A479"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195</w:t>
            </w:r>
          </w:p>
        </w:tc>
        <w:tc>
          <w:tcPr>
            <w:tcW w:w="572" w:type="pct"/>
            <w:shd w:val="clear" w:color="auto" w:fill="FFFFFF"/>
          </w:tcPr>
          <w:p w14:paraId="334F6E87"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130</w:t>
            </w:r>
          </w:p>
        </w:tc>
      </w:tr>
      <w:tr w:rsidR="00E86C1A" w:rsidRPr="00E86C1A" w14:paraId="55C07813" w14:textId="77777777" w:rsidTr="00D44BD1">
        <w:trPr>
          <w:trHeight w:val="59"/>
        </w:trPr>
        <w:tc>
          <w:tcPr>
            <w:tcW w:w="631" w:type="pct"/>
          </w:tcPr>
          <w:p w14:paraId="5F8A689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ОГСЭ.07 Татарский язык и литература(в) (татарская подгруппа)</w:t>
            </w:r>
          </w:p>
        </w:tc>
        <w:tc>
          <w:tcPr>
            <w:tcW w:w="3206" w:type="pct"/>
          </w:tcPr>
          <w:p w14:paraId="5BDB508E"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
                <w:bCs/>
                <w:color w:val="000000"/>
                <w:w w:val="90"/>
                <w:sz w:val="24"/>
                <w:szCs w:val="24"/>
              </w:rPr>
            </w:pPr>
            <w:r w:rsidRPr="00E86C1A">
              <w:rPr>
                <w:rFonts w:ascii="Times New Roman" w:eastAsia="Times New Roman" w:hAnsi="Times New Roman" w:cs="Times New Roman"/>
                <w:b/>
                <w:bCs/>
                <w:color w:val="000000"/>
                <w:w w:val="90"/>
                <w:sz w:val="24"/>
                <w:szCs w:val="24"/>
              </w:rPr>
              <w:t>уметь:</w:t>
            </w:r>
          </w:p>
          <w:p w14:paraId="07AE406A"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использовать в устной и письменной речи типы литературных стилей и связанные ими этические нормы, применять их на профессиональной практике;</w:t>
            </w:r>
          </w:p>
          <w:p w14:paraId="42E9DA68"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использовать в устной и письменной речи орфоэпических, лексических, грамматических и пунктуационных норм речевого поведения;</w:t>
            </w:r>
          </w:p>
          <w:p w14:paraId="206C8E97"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делать литературный анализ художественного текста, используя знания, полученные при изучении различных направлении языкознания;</w:t>
            </w:r>
          </w:p>
          <w:p w14:paraId="7FA70347"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писать и говорить, составлять диалогические и монологические тексты в разных жанрах и стилях;</w:t>
            </w:r>
          </w:p>
          <w:p w14:paraId="4535C57C"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объяснять литературное произведение в связи с общественной и культурной жизнью;</w:t>
            </w:r>
          </w:p>
          <w:p w14:paraId="3AE60847"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воспроизводить содержание литературного произведения;</w:t>
            </w:r>
          </w:p>
          <w:p w14:paraId="25D86AA7"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14:paraId="7A8060DB"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14:paraId="2A10A9BF"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определять род и жанр  литературного произведения; сопоставлять его с другими произведениями того же или другого писателя;</w:t>
            </w:r>
          </w:p>
          <w:p w14:paraId="5C4CC559"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выявлять авторскую позицию, характеризовать особенности стиля писателя; дать оценку литературной деятельности писателя;</w:t>
            </w:r>
          </w:p>
          <w:p w14:paraId="083BD3AF"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выразительно читать изученные произведения (или фрагменты), соблюдая нормы литературного произношения;</w:t>
            </w:r>
          </w:p>
          <w:p w14:paraId="7A3486B6"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писать рецензии на прочитанные произведения,  сочинения различных жанров на литературные темы и изложения;</w:t>
            </w:r>
          </w:p>
          <w:p w14:paraId="4C20DF6A"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14:paraId="2427C38B"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
                <w:bCs/>
                <w:color w:val="000000"/>
                <w:w w:val="90"/>
                <w:sz w:val="24"/>
                <w:szCs w:val="24"/>
              </w:rPr>
            </w:pPr>
            <w:r w:rsidRPr="00E86C1A">
              <w:rPr>
                <w:rFonts w:ascii="Times New Roman" w:eastAsia="Times New Roman" w:hAnsi="Times New Roman" w:cs="Times New Roman"/>
                <w:b/>
                <w:bCs/>
                <w:color w:val="000000"/>
                <w:w w:val="90"/>
                <w:sz w:val="24"/>
                <w:szCs w:val="24"/>
              </w:rPr>
              <w:t>знать:</w:t>
            </w:r>
          </w:p>
          <w:p w14:paraId="248583C3"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 xml:space="preserve">историю, этапы развития и изменения татарского литературного языка; </w:t>
            </w:r>
          </w:p>
          <w:p w14:paraId="311CA8A2"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14:paraId="337E0BB2"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 xml:space="preserve">основные факты жизни и творчества классиков татарской литературы, этапы их творческой эволюции; </w:t>
            </w:r>
          </w:p>
          <w:p w14:paraId="05937207"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14:paraId="048A192A"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 xml:space="preserve">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    </w:t>
            </w:r>
          </w:p>
        </w:tc>
        <w:tc>
          <w:tcPr>
            <w:tcW w:w="591" w:type="pct"/>
          </w:tcPr>
          <w:p w14:paraId="40F4109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195</w:t>
            </w:r>
          </w:p>
        </w:tc>
        <w:tc>
          <w:tcPr>
            <w:tcW w:w="572" w:type="pct"/>
          </w:tcPr>
          <w:p w14:paraId="6E2D2A6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130</w:t>
            </w:r>
          </w:p>
        </w:tc>
      </w:tr>
      <w:tr w:rsidR="00E86C1A" w:rsidRPr="00E86C1A" w14:paraId="0F76C1AE" w14:textId="77777777" w:rsidTr="00D44BD1">
        <w:trPr>
          <w:trHeight w:val="59"/>
        </w:trPr>
        <w:tc>
          <w:tcPr>
            <w:tcW w:w="631" w:type="pct"/>
          </w:tcPr>
          <w:p w14:paraId="53CB55D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ОГСЭ.08 История Татарстана (в)</w:t>
            </w:r>
          </w:p>
        </w:tc>
        <w:tc>
          <w:tcPr>
            <w:tcW w:w="3206" w:type="pct"/>
          </w:tcPr>
          <w:p w14:paraId="3AA8998E"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7117B9DE"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ориентироваться в особенностях истории Татарстана в системе гуманитарного знания и истории Российской Федерации;</w:t>
            </w:r>
          </w:p>
          <w:p w14:paraId="36427F52"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применять полученные знания в области научных исследований, профессиональной и педагогической деятельности;</w:t>
            </w:r>
          </w:p>
          <w:p w14:paraId="301B486D"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излагать устно и письменно свои исследовательские гипотезы, и выводы;</w:t>
            </w:r>
          </w:p>
          <w:p w14:paraId="21B65D0F"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6C1CCBA8"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тенденции, определяющие развитие истории Татарстана и народов Татарстана в системе истории Российской Федерации;</w:t>
            </w:r>
          </w:p>
          <w:p w14:paraId="27BDE99D"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основные этапы и особенности становления и развития истории Татарстана;</w:t>
            </w:r>
          </w:p>
        </w:tc>
        <w:tc>
          <w:tcPr>
            <w:tcW w:w="591" w:type="pct"/>
          </w:tcPr>
          <w:p w14:paraId="3BB7EFFF"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81</w:t>
            </w:r>
          </w:p>
        </w:tc>
        <w:tc>
          <w:tcPr>
            <w:tcW w:w="572" w:type="pct"/>
          </w:tcPr>
          <w:p w14:paraId="1A7ED9D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54</w:t>
            </w:r>
          </w:p>
        </w:tc>
      </w:tr>
      <w:tr w:rsidR="00E86C1A" w:rsidRPr="00E86C1A" w14:paraId="4BA9E80E" w14:textId="77777777" w:rsidTr="00D44BD1">
        <w:trPr>
          <w:trHeight w:val="59"/>
        </w:trPr>
        <w:tc>
          <w:tcPr>
            <w:tcW w:w="631" w:type="pct"/>
          </w:tcPr>
          <w:p w14:paraId="59F0DDC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ЕН.02 Информатика и информационно-коммуникационные технологии в профессиональной деятельности</w:t>
            </w:r>
          </w:p>
        </w:tc>
        <w:tc>
          <w:tcPr>
            <w:tcW w:w="3206" w:type="pct"/>
          </w:tcPr>
          <w:p w14:paraId="087892D4"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14A594B4"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создавать интерактивные презентации, слайд-шоу (слайд-фильм);  </w:t>
            </w:r>
          </w:p>
          <w:p w14:paraId="2F466E05"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использовать Интернет в работе учителя младших классов; </w:t>
            </w:r>
          </w:p>
          <w:p w14:paraId="3BF78B3C"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выполнять поиск в Интернете; </w:t>
            </w:r>
          </w:p>
          <w:p w14:paraId="22A55956"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3C60F83B"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основные понятия, панель инструментов Adobe Photoshop</w:t>
            </w:r>
          </w:p>
        </w:tc>
        <w:tc>
          <w:tcPr>
            <w:tcW w:w="591" w:type="pct"/>
          </w:tcPr>
          <w:p w14:paraId="6F1FCDEA"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93</w:t>
            </w:r>
          </w:p>
        </w:tc>
        <w:tc>
          <w:tcPr>
            <w:tcW w:w="572" w:type="pct"/>
          </w:tcPr>
          <w:p w14:paraId="322B8C1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6</w:t>
            </w:r>
          </w:p>
        </w:tc>
      </w:tr>
      <w:tr w:rsidR="00E86C1A" w:rsidRPr="00E86C1A" w14:paraId="5058FB12" w14:textId="77777777" w:rsidTr="00E86C1A">
        <w:trPr>
          <w:trHeight w:val="59"/>
        </w:trPr>
        <w:tc>
          <w:tcPr>
            <w:tcW w:w="631" w:type="pct"/>
            <w:shd w:val="clear" w:color="auto" w:fill="FFFFFF"/>
          </w:tcPr>
          <w:p w14:paraId="5038468A"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EН.03 Экологические основы природопользования (в)</w:t>
            </w:r>
          </w:p>
        </w:tc>
        <w:tc>
          <w:tcPr>
            <w:tcW w:w="3206" w:type="pct"/>
            <w:tcBorders>
              <w:top w:val="single" w:sz="4" w:space="0" w:color="auto"/>
              <w:left w:val="single" w:sz="4" w:space="0" w:color="auto"/>
              <w:bottom w:val="single" w:sz="4" w:space="0" w:color="auto"/>
              <w:right w:val="single" w:sz="4" w:space="0" w:color="auto"/>
            </w:tcBorders>
            <w:shd w:val="clear" w:color="auto" w:fill="FFFFFF"/>
          </w:tcPr>
          <w:p w14:paraId="19F6F3BA"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b/>
                <w:color w:val="000000"/>
                <w:w w:val="90"/>
                <w:sz w:val="24"/>
                <w:szCs w:val="24"/>
                <w:lang w:eastAsia="en-US"/>
              </w:rPr>
            </w:pPr>
            <w:r w:rsidRPr="00E86C1A">
              <w:rPr>
                <w:rFonts w:ascii="Times New Roman" w:eastAsia="Calibri" w:hAnsi="Times New Roman" w:cs="Times New Roman"/>
                <w:b/>
                <w:color w:val="000000"/>
                <w:w w:val="90"/>
                <w:sz w:val="24"/>
                <w:szCs w:val="24"/>
                <w:lang w:eastAsia="en-US"/>
              </w:rPr>
              <w:t>уметь:</w:t>
            </w:r>
          </w:p>
          <w:p w14:paraId="31F0E703"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анализировать и прогнозировать экологические последствия различных видов деятельности; </w:t>
            </w:r>
          </w:p>
          <w:p w14:paraId="01DB19A9"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соблюдать регламенты по экологической безопасности в профессиональной деятельности. </w:t>
            </w:r>
          </w:p>
          <w:p w14:paraId="4D742B61"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b/>
                <w:color w:val="000000"/>
                <w:w w:val="90"/>
                <w:sz w:val="24"/>
                <w:szCs w:val="24"/>
                <w:lang w:eastAsia="en-US"/>
              </w:rPr>
            </w:pPr>
            <w:r w:rsidRPr="00E86C1A">
              <w:rPr>
                <w:rFonts w:ascii="Times New Roman" w:eastAsia="Calibri" w:hAnsi="Times New Roman" w:cs="Times New Roman"/>
                <w:b/>
                <w:color w:val="000000"/>
                <w:w w:val="90"/>
                <w:sz w:val="24"/>
                <w:szCs w:val="24"/>
                <w:lang w:eastAsia="en-US"/>
              </w:rPr>
              <w:t>знать:</w:t>
            </w:r>
          </w:p>
          <w:p w14:paraId="7CB110E9"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особенности взаимодействия общества и природы, основные источники техногенного воздействия на окружающую среду; </w:t>
            </w:r>
          </w:p>
          <w:p w14:paraId="2FE2C856"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условиях устойчивого развития экосистем и возможные причины возникновения экологического кризиса; </w:t>
            </w:r>
          </w:p>
          <w:p w14:paraId="2A2C514D"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принципы и методы рационального природопользования; </w:t>
            </w:r>
          </w:p>
          <w:p w14:paraId="0137CA72"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основные источники техногенного воздействия на окружающую среду; </w:t>
            </w:r>
          </w:p>
          <w:p w14:paraId="545E383A"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принципы размещения производств различного типа; </w:t>
            </w:r>
          </w:p>
          <w:p w14:paraId="3D9FE77B"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основные группы отходов, их источники и масштабы образования; </w:t>
            </w:r>
          </w:p>
          <w:p w14:paraId="3A8039E4"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14:paraId="6439C25B"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методы экологического регулирования; </w:t>
            </w:r>
          </w:p>
          <w:p w14:paraId="16E217CB"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понятия и принципы мониторинга окружающей среды; </w:t>
            </w:r>
          </w:p>
          <w:p w14:paraId="7AB78E73"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правовые и социальные вопросы природопользования и экологической безопасности; </w:t>
            </w:r>
          </w:p>
          <w:p w14:paraId="6EE0CB75"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принципы и правила международного сотрудничества в области природопользования и охраны окружающей среды; </w:t>
            </w:r>
          </w:p>
          <w:p w14:paraId="40EA471B"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природоресурсный потенциал Российской Федерации; </w:t>
            </w:r>
          </w:p>
          <w:p w14:paraId="76B6BD88"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охраняемые природные территории; </w:t>
            </w:r>
          </w:p>
          <w:p w14:paraId="5B920BBB"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 xml:space="preserve">принципы производственного экологического контроля; </w:t>
            </w:r>
          </w:p>
          <w:p w14:paraId="0CD8F28F" w14:textId="77777777" w:rsidR="00E86C1A" w:rsidRPr="00E86C1A" w:rsidRDefault="00E86C1A" w:rsidP="00E86C1A">
            <w:pPr>
              <w:autoSpaceDE w:val="0"/>
              <w:autoSpaceDN w:val="0"/>
              <w:adjustRightInd w:val="0"/>
              <w:spacing w:after="0" w:line="240" w:lineRule="auto"/>
              <w:jc w:val="both"/>
              <w:rPr>
                <w:rFonts w:ascii="Times New Roman" w:eastAsia="Calibri" w:hAnsi="Times New Roman" w:cs="Times New Roman"/>
                <w:color w:val="000000"/>
                <w:w w:val="90"/>
                <w:sz w:val="24"/>
                <w:szCs w:val="24"/>
                <w:lang w:eastAsia="en-US"/>
              </w:rPr>
            </w:pPr>
            <w:r w:rsidRPr="00E86C1A">
              <w:rPr>
                <w:rFonts w:ascii="Times New Roman" w:eastAsia="Calibri" w:hAnsi="Times New Roman" w:cs="Times New Roman"/>
                <w:color w:val="000000"/>
                <w:w w:val="90"/>
                <w:sz w:val="24"/>
                <w:szCs w:val="24"/>
                <w:lang w:eastAsia="en-US"/>
              </w:rPr>
              <w:t>условия устойчивого состояния экосистем.</w:t>
            </w:r>
          </w:p>
        </w:tc>
        <w:tc>
          <w:tcPr>
            <w:tcW w:w="591" w:type="pct"/>
            <w:tcBorders>
              <w:top w:val="single" w:sz="4" w:space="0" w:color="auto"/>
              <w:left w:val="single" w:sz="4" w:space="0" w:color="auto"/>
              <w:bottom w:val="single" w:sz="4" w:space="0" w:color="auto"/>
              <w:right w:val="single" w:sz="4" w:space="0" w:color="auto"/>
            </w:tcBorders>
            <w:shd w:val="clear" w:color="auto" w:fill="FFFFFF"/>
          </w:tcPr>
          <w:p w14:paraId="79DE0175"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51</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54EAD778"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34</w:t>
            </w:r>
          </w:p>
        </w:tc>
      </w:tr>
      <w:tr w:rsidR="00E86C1A" w:rsidRPr="00E86C1A" w14:paraId="080EE6C4" w14:textId="77777777" w:rsidTr="00E86C1A">
        <w:trPr>
          <w:trHeight w:val="59"/>
        </w:trPr>
        <w:tc>
          <w:tcPr>
            <w:tcW w:w="631" w:type="pct"/>
            <w:shd w:val="clear" w:color="auto" w:fill="FFFFFF"/>
          </w:tcPr>
          <w:p w14:paraId="00A4D1A3"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ОП.01 Педагогика</w:t>
            </w:r>
          </w:p>
        </w:tc>
        <w:tc>
          <w:tcPr>
            <w:tcW w:w="3206" w:type="pct"/>
            <w:shd w:val="clear" w:color="auto" w:fill="FFFFFF"/>
          </w:tcPr>
          <w:p w14:paraId="4E0B0380"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17922291"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изучать педагогическую литературу и выписывать цитаты о роли учителя в обществе;</w:t>
            </w:r>
          </w:p>
          <w:p w14:paraId="5C44C42E"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оценивать себя и свою пригодность к профессиональной деятельности;</w:t>
            </w:r>
          </w:p>
          <w:p w14:paraId="5526F8B1"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намечать пути профессионального самообразования и самовоспитания;</w:t>
            </w:r>
          </w:p>
          <w:p w14:paraId="531F924A"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выяснять требования к педагогической профессии</w:t>
            </w:r>
          </w:p>
          <w:p w14:paraId="7D3C019D"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0216D0FC"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 возникновении педагогической профессии;</w:t>
            </w:r>
          </w:p>
          <w:p w14:paraId="405C0B38"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роль и место педагогической профессии в обществе;</w:t>
            </w:r>
          </w:p>
          <w:p w14:paraId="26273B9D"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сущность и своеобразие педагогической профессии;</w:t>
            </w:r>
          </w:p>
          <w:p w14:paraId="4A26BF77"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спектр педагогических специальностей;</w:t>
            </w:r>
          </w:p>
          <w:p w14:paraId="4B8C125E"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требования к профессиональной компетентности и личным качествам педагога.</w:t>
            </w:r>
          </w:p>
        </w:tc>
        <w:tc>
          <w:tcPr>
            <w:tcW w:w="591" w:type="pct"/>
            <w:shd w:val="clear" w:color="auto" w:fill="FFFFFF"/>
          </w:tcPr>
          <w:p w14:paraId="57A98DB1"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177</w:t>
            </w:r>
          </w:p>
        </w:tc>
        <w:tc>
          <w:tcPr>
            <w:tcW w:w="572" w:type="pct"/>
            <w:shd w:val="clear" w:color="auto" w:fill="FFFFFF"/>
          </w:tcPr>
          <w:p w14:paraId="1EADAE92"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22</w:t>
            </w:r>
          </w:p>
        </w:tc>
      </w:tr>
      <w:tr w:rsidR="00E86C1A" w:rsidRPr="00E86C1A" w14:paraId="4FF18F65" w14:textId="77777777" w:rsidTr="00E86C1A">
        <w:trPr>
          <w:trHeight w:val="59"/>
        </w:trPr>
        <w:tc>
          <w:tcPr>
            <w:tcW w:w="631" w:type="pct"/>
            <w:shd w:val="clear" w:color="auto" w:fill="FFFFFF"/>
          </w:tcPr>
          <w:p w14:paraId="3EB7AAD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 xml:space="preserve">ОП.02 Психология </w:t>
            </w:r>
          </w:p>
        </w:tc>
        <w:tc>
          <w:tcPr>
            <w:tcW w:w="3206" w:type="pct"/>
            <w:shd w:val="clear" w:color="auto" w:fill="FFFFFF"/>
          </w:tcPr>
          <w:p w14:paraId="2722F34C"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lang w:eastAsia="en-US"/>
              </w:rPr>
            </w:pPr>
            <w:r w:rsidRPr="00E86C1A">
              <w:rPr>
                <w:rFonts w:ascii="Times New Roman" w:eastAsia="Times New Roman" w:hAnsi="Times New Roman" w:cs="Times New Roman"/>
                <w:b/>
                <w:color w:val="000000"/>
                <w:w w:val="90"/>
                <w:sz w:val="24"/>
                <w:szCs w:val="24"/>
                <w:lang w:eastAsia="en-US"/>
              </w:rPr>
              <w:t>уметь:</w:t>
            </w:r>
          </w:p>
          <w:p w14:paraId="02DC6CA0"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применять психологические знания для организации учебно-педагогического сотрудничества с учетом возрастных особенностей ребенка;</w:t>
            </w:r>
          </w:p>
          <w:p w14:paraId="5D3FEA93"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осуществлять психологический анализ дезадаптации и  отклонений в развитии ребенка;</w:t>
            </w:r>
          </w:p>
          <w:p w14:paraId="7816E8EF"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оказывать социальную помощь и психологическую поддержку воспитанникам;</w:t>
            </w:r>
          </w:p>
          <w:p w14:paraId="21F3205F"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самостоятельно работать с научной психологической литературой</w:t>
            </w:r>
          </w:p>
          <w:p w14:paraId="072DA69F"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lang w:eastAsia="en-US"/>
              </w:rPr>
            </w:pPr>
            <w:r w:rsidRPr="00E86C1A">
              <w:rPr>
                <w:rFonts w:ascii="Times New Roman" w:eastAsia="Times New Roman" w:hAnsi="Times New Roman" w:cs="Times New Roman"/>
                <w:b/>
                <w:color w:val="000000"/>
                <w:w w:val="90"/>
                <w:sz w:val="24"/>
                <w:szCs w:val="24"/>
                <w:lang w:eastAsia="en-US"/>
              </w:rPr>
              <w:t>знать:</w:t>
            </w:r>
          </w:p>
          <w:p w14:paraId="7D5DC786"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основные закономерности психологического развития человека в онтогенезе;</w:t>
            </w:r>
          </w:p>
          <w:p w14:paraId="11BC4E80"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основные понятия возрастной и педагогической психологии;</w:t>
            </w:r>
          </w:p>
          <w:p w14:paraId="001C50DB"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отечественные и зарубежные периодизации возрастного развития;</w:t>
            </w:r>
          </w:p>
          <w:p w14:paraId="5956988E"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особенности психологического развития человека на разных возрастных этапах;</w:t>
            </w:r>
          </w:p>
          <w:p w14:paraId="6A2765DD"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lang w:eastAsia="en-US"/>
              </w:rPr>
            </w:pPr>
            <w:r w:rsidRPr="00E86C1A">
              <w:rPr>
                <w:rFonts w:ascii="Times New Roman" w:eastAsia="Times New Roman" w:hAnsi="Times New Roman" w:cs="Times New Roman"/>
                <w:color w:val="000000"/>
                <w:w w:val="90"/>
                <w:sz w:val="24"/>
                <w:szCs w:val="24"/>
                <w:lang w:eastAsia="en-US"/>
              </w:rPr>
              <w:t>психологические закономерности и условия процессов обучения и воспитания.</w:t>
            </w:r>
          </w:p>
        </w:tc>
        <w:tc>
          <w:tcPr>
            <w:tcW w:w="591" w:type="pct"/>
            <w:shd w:val="clear" w:color="auto" w:fill="FFFFFF"/>
          </w:tcPr>
          <w:p w14:paraId="047BB531"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177</w:t>
            </w:r>
          </w:p>
        </w:tc>
        <w:tc>
          <w:tcPr>
            <w:tcW w:w="572" w:type="pct"/>
            <w:shd w:val="clear" w:color="auto" w:fill="FFFFFF"/>
          </w:tcPr>
          <w:p w14:paraId="18E2CD7A"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22</w:t>
            </w:r>
          </w:p>
        </w:tc>
      </w:tr>
      <w:tr w:rsidR="00E86C1A" w:rsidRPr="00E86C1A" w14:paraId="23AFBD0F" w14:textId="77777777" w:rsidTr="00E86C1A">
        <w:trPr>
          <w:trHeight w:val="59"/>
        </w:trPr>
        <w:tc>
          <w:tcPr>
            <w:tcW w:w="631" w:type="pct"/>
            <w:shd w:val="clear" w:color="auto" w:fill="FFFFFF"/>
          </w:tcPr>
          <w:p w14:paraId="0116F9E0"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ОП.03 Возрастная анатомия, физиология и гигиена</w:t>
            </w:r>
          </w:p>
        </w:tc>
        <w:tc>
          <w:tcPr>
            <w:tcW w:w="3206" w:type="pct"/>
            <w:tcBorders>
              <w:top w:val="single" w:sz="4" w:space="0" w:color="auto"/>
              <w:left w:val="single" w:sz="4" w:space="0" w:color="auto"/>
              <w:bottom w:val="single" w:sz="4" w:space="0" w:color="auto"/>
              <w:right w:val="single" w:sz="4" w:space="0" w:color="auto"/>
            </w:tcBorders>
            <w:shd w:val="clear" w:color="auto" w:fill="FFFFFF"/>
          </w:tcPr>
          <w:p w14:paraId="697CB43B"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701B1B91"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определять строение спинного и головного мозга, глаз и уха;</w:t>
            </w:r>
          </w:p>
          <w:p w14:paraId="5AFD70B3"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должен знать:</w:t>
            </w:r>
          </w:p>
          <w:p w14:paraId="47D979F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понятие об уровнях организации организма; </w:t>
            </w:r>
          </w:p>
          <w:p w14:paraId="7D27D023"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строение и роль анализаторов.</w:t>
            </w:r>
          </w:p>
        </w:tc>
        <w:tc>
          <w:tcPr>
            <w:tcW w:w="591" w:type="pct"/>
            <w:tcBorders>
              <w:top w:val="single" w:sz="4" w:space="0" w:color="auto"/>
              <w:left w:val="single" w:sz="4" w:space="0" w:color="auto"/>
              <w:bottom w:val="single" w:sz="4" w:space="0" w:color="auto"/>
              <w:right w:val="single" w:sz="4" w:space="0" w:color="auto"/>
            </w:tcBorders>
            <w:shd w:val="clear" w:color="auto" w:fill="FFFFFF"/>
          </w:tcPr>
          <w:p w14:paraId="7B68DAC1"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84</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009D0AB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16</w:t>
            </w:r>
          </w:p>
        </w:tc>
      </w:tr>
      <w:tr w:rsidR="00E86C1A" w:rsidRPr="00E86C1A" w14:paraId="7143D906" w14:textId="77777777" w:rsidTr="00E86C1A">
        <w:trPr>
          <w:trHeight w:val="59"/>
        </w:trPr>
        <w:tc>
          <w:tcPr>
            <w:tcW w:w="631" w:type="pct"/>
            <w:shd w:val="clear" w:color="auto" w:fill="FFFFFF"/>
          </w:tcPr>
          <w:p w14:paraId="27F4A7F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МДК.01.01  Теоретические основы организации обучения в начальных классах</w:t>
            </w:r>
          </w:p>
        </w:tc>
        <w:tc>
          <w:tcPr>
            <w:tcW w:w="3206" w:type="pct"/>
            <w:shd w:val="clear" w:color="auto" w:fill="FFFFFF"/>
          </w:tcPr>
          <w:p w14:paraId="6FDD7B72"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1ED5C781"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ориентироваться в многообразии вопросов, возникающих при организации процесса обучения;</w:t>
            </w:r>
          </w:p>
          <w:p w14:paraId="0A535E22"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адаптировать различные программы обучения, в том числе и программы развивающего обучения, к школьной практике.</w:t>
            </w:r>
          </w:p>
          <w:p w14:paraId="3B4EEFA8"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5E4CC770"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исторические аспекты развития начального образования;</w:t>
            </w:r>
          </w:p>
          <w:p w14:paraId="428BF17F"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требования к профессиональной подготовке учителя начальных классов;</w:t>
            </w:r>
          </w:p>
          <w:p w14:paraId="0DBC7EDD"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профессиональные риски;</w:t>
            </w:r>
          </w:p>
          <w:p w14:paraId="135BA314" w14:textId="77777777" w:rsidR="00E86C1A" w:rsidRPr="00E86C1A" w:rsidRDefault="00E86C1A" w:rsidP="00E86C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современные подходы к организации обучения младших школьников с учетом их потребностей и возможностей.</w:t>
            </w:r>
          </w:p>
        </w:tc>
        <w:tc>
          <w:tcPr>
            <w:tcW w:w="591" w:type="pct"/>
            <w:shd w:val="clear" w:color="auto" w:fill="FFFFFF"/>
          </w:tcPr>
          <w:p w14:paraId="3D8BF1FC"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102</w:t>
            </w:r>
          </w:p>
        </w:tc>
        <w:tc>
          <w:tcPr>
            <w:tcW w:w="572" w:type="pct"/>
            <w:shd w:val="clear" w:color="auto" w:fill="FFFFFF"/>
          </w:tcPr>
          <w:p w14:paraId="3CCF2178"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12</w:t>
            </w:r>
          </w:p>
        </w:tc>
      </w:tr>
      <w:tr w:rsidR="00E86C1A" w:rsidRPr="00E86C1A" w14:paraId="040C0F28" w14:textId="77777777" w:rsidTr="00D44BD1">
        <w:trPr>
          <w:trHeight w:val="59"/>
        </w:trPr>
        <w:tc>
          <w:tcPr>
            <w:tcW w:w="631" w:type="pct"/>
          </w:tcPr>
          <w:p w14:paraId="52E9B29D"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МДК.01.02 Русский язык с методикой преподавания</w:t>
            </w:r>
          </w:p>
        </w:tc>
        <w:tc>
          <w:tcPr>
            <w:tcW w:w="3206" w:type="pct"/>
          </w:tcPr>
          <w:p w14:paraId="6A761F8D"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иметь практический опыт:</w:t>
            </w:r>
          </w:p>
          <w:p w14:paraId="50A5615A"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определения цели и задач, планирования и проведения внеклассных занятий по русскому языку и литературному чтению в начальных классах;</w:t>
            </w:r>
          </w:p>
          <w:p w14:paraId="7394A092"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27E0E9F1"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 xml:space="preserve">определять цели и задачи внеклассных занятий, планировать их с учетом особенностей возраста, класса, отдельных обучающихся и в соответствии с санитарно-гигиеническими нормами; </w:t>
            </w:r>
          </w:p>
          <w:p w14:paraId="7A7B816A"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6F20A88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color w:val="000000"/>
                <w:w w:val="90"/>
                <w:sz w:val="24"/>
                <w:szCs w:val="24"/>
              </w:rPr>
              <w:t>активные формы организации внеклассной работы по русскому языку и литературному чтению в начальных классах</w:t>
            </w:r>
          </w:p>
        </w:tc>
        <w:tc>
          <w:tcPr>
            <w:tcW w:w="591" w:type="pct"/>
          </w:tcPr>
          <w:p w14:paraId="52EF42E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361</w:t>
            </w:r>
          </w:p>
        </w:tc>
        <w:tc>
          <w:tcPr>
            <w:tcW w:w="572" w:type="pct"/>
          </w:tcPr>
          <w:p w14:paraId="3FE6606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11</w:t>
            </w:r>
          </w:p>
        </w:tc>
      </w:tr>
      <w:tr w:rsidR="00E86C1A" w:rsidRPr="00E86C1A" w14:paraId="05147286" w14:textId="77777777" w:rsidTr="00D44BD1">
        <w:trPr>
          <w:trHeight w:val="59"/>
        </w:trPr>
        <w:tc>
          <w:tcPr>
            <w:tcW w:w="631" w:type="pct"/>
          </w:tcPr>
          <w:p w14:paraId="5DAE218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МДК.01.03 Детская литература с практикумом по выразительному чтению</w:t>
            </w:r>
          </w:p>
        </w:tc>
        <w:tc>
          <w:tcPr>
            <w:tcW w:w="3206" w:type="pct"/>
          </w:tcPr>
          <w:p w14:paraId="7C4A5558"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 xml:space="preserve">иметь практический опыт: </w:t>
            </w:r>
          </w:p>
          <w:p w14:paraId="4AB90E79"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не предусмотрено</w:t>
            </w:r>
          </w:p>
          <w:p w14:paraId="386D1B63"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4CC0803A"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анализировать содержание художественных произведений зарубежных писателей  и поэтов, написанных для детского чтения, с точки зрения критериев художественности;</w:t>
            </w:r>
          </w:p>
          <w:p w14:paraId="1004140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пользоваться научной и справочной литературой;</w:t>
            </w:r>
          </w:p>
          <w:p w14:paraId="07820E8B"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выразительно рассказывать произведения детской литературы;                        - диалогически общаться о прочитанных произведениях с ребенком начального класса.</w:t>
            </w:r>
            <w:r w:rsidRPr="00E86C1A">
              <w:rPr>
                <w:rFonts w:ascii="Times New Roman" w:eastAsia="Times New Roman" w:hAnsi="Times New Roman" w:cs="Times New Roman"/>
                <w:b/>
                <w:color w:val="000000"/>
                <w:w w:val="90"/>
                <w:sz w:val="24"/>
                <w:szCs w:val="24"/>
              </w:rPr>
              <w:t>-знать:</w:t>
            </w:r>
          </w:p>
          <w:p w14:paraId="2374997A"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историю возникновения зарубежной детской  литературы, основные этапы  её развития;</w:t>
            </w:r>
          </w:p>
          <w:p w14:paraId="4B30B2E3"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 xml:space="preserve">о воспитательном значении произведений  зарубежной детской литературы, вошедших в круг чтения  младших школьников, </w:t>
            </w:r>
          </w:p>
          <w:p w14:paraId="264B98F1"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color w:val="000000"/>
                <w:w w:val="90"/>
                <w:sz w:val="24"/>
                <w:szCs w:val="24"/>
              </w:rPr>
              <w:t>литературоведческие понятия для анализа художественного произведения в объеме начальной школы и вне программы.</w:t>
            </w:r>
          </w:p>
          <w:p w14:paraId="3D370D4C"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p>
          <w:p w14:paraId="0405FBD9"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p>
        </w:tc>
        <w:tc>
          <w:tcPr>
            <w:tcW w:w="591" w:type="pct"/>
          </w:tcPr>
          <w:p w14:paraId="749B6223"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197</w:t>
            </w:r>
          </w:p>
        </w:tc>
        <w:tc>
          <w:tcPr>
            <w:tcW w:w="572" w:type="pct"/>
          </w:tcPr>
          <w:p w14:paraId="0810BC4C"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16</w:t>
            </w:r>
          </w:p>
        </w:tc>
      </w:tr>
      <w:tr w:rsidR="00E86C1A" w:rsidRPr="00E86C1A" w14:paraId="3B708A64" w14:textId="77777777" w:rsidTr="00E86C1A">
        <w:trPr>
          <w:trHeight w:val="59"/>
        </w:trPr>
        <w:tc>
          <w:tcPr>
            <w:tcW w:w="631" w:type="pct"/>
            <w:shd w:val="clear" w:color="auto" w:fill="FFFFFF"/>
          </w:tcPr>
          <w:p w14:paraId="7C7A3A05"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МДК.01.04 Теоретические основы начального курса математики с методикой преподавания</w:t>
            </w:r>
          </w:p>
        </w:tc>
        <w:tc>
          <w:tcPr>
            <w:tcW w:w="3206" w:type="pct"/>
            <w:shd w:val="clear" w:color="auto" w:fill="FFFFFF"/>
          </w:tcPr>
          <w:p w14:paraId="7810CC9F"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иметь практический опыт:</w:t>
            </w:r>
          </w:p>
          <w:p w14:paraId="3786E4E0"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анализировать программы и учебники по математике для начальных классов                        </w:t>
            </w:r>
          </w:p>
          <w:p w14:paraId="4D073B9E"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2986F8DD"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и</w:t>
            </w:r>
            <w:r w:rsidRPr="00E86C1A">
              <w:rPr>
                <w:rFonts w:ascii="Times New Roman" w:eastAsia="Times New Roman" w:hAnsi="Times New Roman" w:cs="Times New Roman"/>
                <w:bCs/>
                <w:sz w:val="24"/>
                <w:szCs w:val="24"/>
              </w:rPr>
              <w:t xml:space="preserve">зготавливать наглядные пособия для и проведения учебных занятий   </w:t>
            </w:r>
          </w:p>
          <w:p w14:paraId="3A05EF4E"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составлять схемы дедуктивных умозаключений              </w:t>
            </w:r>
          </w:p>
          <w:p w14:paraId="10BA65F2"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изучать способы математического доказательства               </w:t>
            </w:r>
          </w:p>
          <w:p w14:paraId="59E5A9E3"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развивающее обучение математике. анализ и синтез при обучении математике                                               </w:t>
            </w:r>
          </w:p>
          <w:p w14:paraId="5AB3536A"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использовать прием сравнения,  прием классификации. </w:t>
            </w:r>
          </w:p>
          <w:p w14:paraId="2C93DD34"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использовать прием аналогии, прием обобщения ,способы обоснования истинности суждений            </w:t>
            </w:r>
          </w:p>
          <w:p w14:paraId="3F99E99C"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составление заданий с использованием анализа, синтеза, сравнения, классификации</w:t>
            </w:r>
          </w:p>
          <w:p w14:paraId="0EA3D7B9"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изучение способов обоснования истинности суждений       </w:t>
            </w:r>
          </w:p>
          <w:p w14:paraId="3E9783B6"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55A4BD19"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конспекта урока (шаблон) математики в начальных классах по ФГОС</w:t>
            </w:r>
          </w:p>
          <w:p w14:paraId="2BF75C13"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технологической карты урока по ФГОС</w:t>
            </w:r>
          </w:p>
          <w:p w14:paraId="4B93FF45"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конспекта урока для 1 класса по ФГОС</w:t>
            </w:r>
          </w:p>
          <w:p w14:paraId="07B4E704"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технологической карты урока для 1 класса по ФГОС</w:t>
            </w:r>
          </w:p>
          <w:p w14:paraId="420F3BFA"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конспекта урока для 2 класса по ФГОС</w:t>
            </w:r>
          </w:p>
          <w:p w14:paraId="5D7CB026"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технологической карты урока для 2 класса по ФГОС</w:t>
            </w:r>
          </w:p>
          <w:p w14:paraId="137E82D7"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конспекта урока для 3 класса по ФГОС</w:t>
            </w:r>
          </w:p>
          <w:p w14:paraId="776E2E32"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технологической карты урока для 3 класса по ФГОС</w:t>
            </w:r>
          </w:p>
          <w:p w14:paraId="58EF27ED"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конспекта урока для 4 класса по ФГОС</w:t>
            </w:r>
          </w:p>
          <w:p w14:paraId="69DBA15C" w14:textId="77777777" w:rsidR="00E86C1A" w:rsidRPr="00E86C1A" w:rsidRDefault="00E86C1A" w:rsidP="00E86C1A">
            <w:pPr>
              <w:tabs>
                <w:tab w:val="left" w:pos="175"/>
              </w:tabs>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разработки технологической карты урока для 4 класса по ФГОС</w:t>
            </w:r>
          </w:p>
        </w:tc>
        <w:tc>
          <w:tcPr>
            <w:tcW w:w="591" w:type="pct"/>
            <w:shd w:val="clear" w:color="auto" w:fill="FFFFFF"/>
          </w:tcPr>
          <w:p w14:paraId="29CA46B3"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350</w:t>
            </w:r>
          </w:p>
        </w:tc>
        <w:tc>
          <w:tcPr>
            <w:tcW w:w="572" w:type="pct"/>
            <w:shd w:val="clear" w:color="auto" w:fill="FFFFFF"/>
          </w:tcPr>
          <w:p w14:paraId="500719AB"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23</w:t>
            </w:r>
          </w:p>
        </w:tc>
      </w:tr>
      <w:tr w:rsidR="00E86C1A" w:rsidRPr="00E86C1A" w14:paraId="56737D69" w14:textId="77777777" w:rsidTr="00E86C1A">
        <w:trPr>
          <w:trHeight w:val="59"/>
        </w:trPr>
        <w:tc>
          <w:tcPr>
            <w:tcW w:w="631" w:type="pct"/>
            <w:shd w:val="clear" w:color="auto" w:fill="FFFFFF"/>
          </w:tcPr>
          <w:p w14:paraId="6779ECED"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МДК.01.05 Естествознание с методикой преподавания</w:t>
            </w:r>
          </w:p>
        </w:tc>
        <w:tc>
          <w:tcPr>
            <w:tcW w:w="3206" w:type="pct"/>
            <w:tcBorders>
              <w:top w:val="single" w:sz="4" w:space="0" w:color="auto"/>
              <w:left w:val="single" w:sz="4" w:space="0" w:color="auto"/>
              <w:bottom w:val="single" w:sz="4" w:space="0" w:color="auto"/>
              <w:right w:val="single" w:sz="4" w:space="0" w:color="auto"/>
            </w:tcBorders>
            <w:shd w:val="clear" w:color="auto" w:fill="FFFFFF"/>
          </w:tcPr>
          <w:p w14:paraId="4B832EB1"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иметь практический опыт:</w:t>
            </w:r>
          </w:p>
          <w:p w14:paraId="02A31A0A"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подготовки и проведения виртуальной экскурсии;</w:t>
            </w:r>
          </w:p>
          <w:p w14:paraId="462AAE0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подготовки и проведения фрагмента урока (этап открытия нового знания) в начальных классах по предмету;</w:t>
            </w:r>
          </w:p>
          <w:p w14:paraId="6E630574"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67D52BD9"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разрабатывать и составлять экологические игры и заданий по экологии;</w:t>
            </w:r>
          </w:p>
          <w:p w14:paraId="780015A5"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14:paraId="364B57C6"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применять элементы современных образовательных технологий на разных этапах урока;</w:t>
            </w:r>
          </w:p>
          <w:p w14:paraId="03731216"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70899095"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экологическое образование и воспитание в начальной школе.</w:t>
            </w:r>
          </w:p>
          <w:p w14:paraId="687CA5FA"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общекультурное развитие в начальной школе;</w:t>
            </w:r>
          </w:p>
          <w:p w14:paraId="10F85FC9"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структуру технологической карты и требования к составлению технологической карты.</w:t>
            </w:r>
          </w:p>
        </w:tc>
        <w:tc>
          <w:tcPr>
            <w:tcW w:w="591" w:type="pct"/>
            <w:tcBorders>
              <w:top w:val="single" w:sz="4" w:space="0" w:color="auto"/>
              <w:left w:val="single" w:sz="4" w:space="0" w:color="auto"/>
              <w:bottom w:val="single" w:sz="4" w:space="0" w:color="auto"/>
              <w:right w:val="single" w:sz="4" w:space="0" w:color="auto"/>
            </w:tcBorders>
            <w:shd w:val="clear" w:color="auto" w:fill="FFFFFF"/>
          </w:tcPr>
          <w:p w14:paraId="237F4E14"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174</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65E3279C"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38 </w:t>
            </w:r>
          </w:p>
        </w:tc>
      </w:tr>
      <w:tr w:rsidR="00E86C1A" w:rsidRPr="00E86C1A" w14:paraId="247ACBFE" w14:textId="77777777" w:rsidTr="00E86C1A">
        <w:trPr>
          <w:trHeight w:val="59"/>
        </w:trPr>
        <w:tc>
          <w:tcPr>
            <w:tcW w:w="631" w:type="pct"/>
            <w:shd w:val="clear" w:color="auto" w:fill="FFFFFF"/>
          </w:tcPr>
          <w:p w14:paraId="279F1B02"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МДК.01.07 Теория и методика физического воспитания с практикумом</w:t>
            </w:r>
          </w:p>
        </w:tc>
        <w:tc>
          <w:tcPr>
            <w:tcW w:w="3206" w:type="pct"/>
            <w:tcBorders>
              <w:top w:val="single" w:sz="4" w:space="0" w:color="auto"/>
              <w:left w:val="single" w:sz="4" w:space="0" w:color="auto"/>
              <w:bottom w:val="single" w:sz="4" w:space="0" w:color="auto"/>
              <w:right w:val="single" w:sz="4" w:space="0" w:color="auto"/>
            </w:tcBorders>
            <w:shd w:val="clear" w:color="auto" w:fill="FFFFFF"/>
          </w:tcPr>
          <w:p w14:paraId="1DDBEADA"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иметь практический опыт:</w:t>
            </w:r>
          </w:p>
          <w:p w14:paraId="18CD7FD8"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подготовки и проведения виртуальной экскурсии;</w:t>
            </w:r>
          </w:p>
          <w:p w14:paraId="1EAE425C"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подготовки и проведения фрагмента урока (этап открытия нового знания) в начальных классах по предмету;</w:t>
            </w:r>
          </w:p>
          <w:p w14:paraId="1E348270"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уметь:</w:t>
            </w:r>
          </w:p>
          <w:p w14:paraId="5F7CD34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разрабатывать и составлять экологические игры и заданий по экологии;</w:t>
            </w:r>
          </w:p>
          <w:p w14:paraId="52C3689F"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14:paraId="2D917D52"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применять элементы современных образовательных технологий на разных этапах урока;</w:t>
            </w:r>
          </w:p>
          <w:p w14:paraId="4181794C" w14:textId="77777777" w:rsidR="00E86C1A" w:rsidRPr="00E86C1A" w:rsidRDefault="00E86C1A" w:rsidP="00E86C1A">
            <w:pPr>
              <w:spacing w:after="0" w:line="240" w:lineRule="auto"/>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1F172F87"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экологическое образование и воспитание в начальной школе.</w:t>
            </w:r>
          </w:p>
          <w:p w14:paraId="57871C7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общекультурное развитие в начальной школе;</w:t>
            </w:r>
          </w:p>
          <w:p w14:paraId="755CEE6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структуру технологической карты и требования к составлению технологической карты.</w:t>
            </w:r>
          </w:p>
        </w:tc>
        <w:tc>
          <w:tcPr>
            <w:tcW w:w="591" w:type="pct"/>
            <w:tcBorders>
              <w:top w:val="single" w:sz="4" w:space="0" w:color="auto"/>
              <w:left w:val="single" w:sz="4" w:space="0" w:color="auto"/>
              <w:bottom w:val="single" w:sz="4" w:space="0" w:color="auto"/>
              <w:right w:val="single" w:sz="4" w:space="0" w:color="auto"/>
            </w:tcBorders>
            <w:shd w:val="clear" w:color="auto" w:fill="FFFFFF"/>
          </w:tcPr>
          <w:p w14:paraId="0933D7F1"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103</w:t>
            </w:r>
          </w:p>
        </w:tc>
        <w:tc>
          <w:tcPr>
            <w:tcW w:w="572" w:type="pct"/>
            <w:tcBorders>
              <w:top w:val="single" w:sz="4" w:space="0" w:color="auto"/>
              <w:left w:val="single" w:sz="4" w:space="0" w:color="auto"/>
              <w:bottom w:val="single" w:sz="4" w:space="0" w:color="auto"/>
              <w:right w:val="single" w:sz="4" w:space="0" w:color="auto"/>
            </w:tcBorders>
            <w:shd w:val="clear" w:color="auto" w:fill="FFFFFF"/>
          </w:tcPr>
          <w:p w14:paraId="24EFF445"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9</w:t>
            </w:r>
          </w:p>
        </w:tc>
      </w:tr>
      <w:tr w:rsidR="00E86C1A" w:rsidRPr="00E86C1A" w14:paraId="66373B93" w14:textId="77777777" w:rsidTr="00D44BD1">
        <w:trPr>
          <w:trHeight w:val="59"/>
        </w:trPr>
        <w:tc>
          <w:tcPr>
            <w:tcW w:w="631" w:type="pct"/>
          </w:tcPr>
          <w:p w14:paraId="15F08959"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МДК.01.08 Теория и методика музыкального воспитания с практикумом</w:t>
            </w:r>
          </w:p>
        </w:tc>
        <w:tc>
          <w:tcPr>
            <w:tcW w:w="3206" w:type="pct"/>
          </w:tcPr>
          <w:p w14:paraId="47D1C60A"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иметь практический опыт:</w:t>
            </w:r>
          </w:p>
          <w:p w14:paraId="55A75C00"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определения темпа, его значения в музыке. </w:t>
            </w:r>
          </w:p>
          <w:p w14:paraId="10815B32"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Характер мелодий в зависимости от интервальных соотношений. </w:t>
            </w:r>
          </w:p>
          <w:p w14:paraId="4D9455EB"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Понятие о модуляции и транспонировании. </w:t>
            </w:r>
          </w:p>
          <w:p w14:paraId="4EB10085"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Виды музыкальной деятельности: слушание музыки, пение, ритмические движения, музыкально-образовательная деятельность.</w:t>
            </w:r>
          </w:p>
          <w:p w14:paraId="776DDA96"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Приемы, активизирующие эмоциональное восприятие музыкального произведения: опора на уже имеющийся музыкальный и жизненный опыт, привлечение произведений смежных искусств, наглядного материала, вокализация тем, музыкально-дидактические игры, музыкально-ритмические движения, игра на детских музыкальных инструментах, прием цветного и графического изображения, прием сравнения по сходству и различию.</w:t>
            </w:r>
          </w:p>
          <w:p w14:paraId="4C679863"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Наглядно-образный характер усвоения музыкально- образовательных сведений.</w:t>
            </w:r>
          </w:p>
          <w:p w14:paraId="3D4DFD62"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Воспитательное значение хорового пения. Особенности музыкального слуха и голоса младших школьников, охрана детского голоса.</w:t>
            </w:r>
          </w:p>
          <w:p w14:paraId="73FE7642"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Концептуальные особенности программ, их тематическое построение, общая характеристика проблематики музыкального воспитания.</w:t>
            </w:r>
          </w:p>
          <w:p w14:paraId="040BC422"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Домашние задания, их значение, содержание, виды. Критерии педагогической оценки на уроках музыки. Требования к учителю, ведущему урок музыки. Планирование уроков музыки. Виды планирования. Музыка и ее роль в повседневной жизни человека.</w:t>
            </w:r>
          </w:p>
          <w:p w14:paraId="526FED18"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Выразительность и изобразительность в музыке разных жанров и стилей. -Портрет в музыке.</w:t>
            </w:r>
          </w:p>
          <w:p w14:paraId="2AE79A05"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Жанры легкой музыки. Оперетта. Мюзикл. Восточные мотивы в творчестве русских композиторов.</w:t>
            </w:r>
          </w:p>
          <w:p w14:paraId="120C85AA"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Композитор-исполнитель-слушатель. Музыкальная речь. Международные конкурсы. Сходство и различие музыкальной речи разных композиторов. Произведения композиторов – классиков и мастерство известных исполнителей. Авторская песня.</w:t>
            </w:r>
          </w:p>
          <w:p w14:paraId="0570880E"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49202487"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отбирать содержание и организовывать музыкально-слушательскую и музыкально-исполнительскую деятельность младших школьников;</w:t>
            </w:r>
          </w:p>
          <w:p w14:paraId="712625A8"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использовать информационно-коммуникативные технологии технические средства в музыкальном процессе;</w:t>
            </w:r>
          </w:p>
          <w:p w14:paraId="5F7F9D55"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анализировать средства музыкальной выразительности: мелодию, ритм, темп, динамику, лад;</w:t>
            </w:r>
          </w:p>
          <w:p w14:paraId="3DC3B719"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понимать значение интонации в музыке как носителя образного смысла;</w:t>
            </w:r>
          </w:p>
          <w:p w14:paraId="1853FF2B"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владеть навыками вокально-хорового музицирования;</w:t>
            </w:r>
          </w:p>
          <w:p w14:paraId="6970DA3A"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применять навыки вокально-хоровой работы при пении.</w:t>
            </w:r>
          </w:p>
          <w:p w14:paraId="2970D975"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6953370B"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содержание современных школьных программ музыкального образования детей;</w:t>
            </w:r>
          </w:p>
          <w:p w14:paraId="38737D29"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методику организации и проведения урока музыки, методы и приемы организации музыкально-исполнительской деятельности детей (певческой, музыкально-ритмической, музыкально-инструментальной);</w:t>
            </w:r>
          </w:p>
          <w:p w14:paraId="41955168"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эстетические, психологические, педагогические основания отбора и систематизации музыкального репертуара;</w:t>
            </w:r>
          </w:p>
          <w:p w14:paraId="1860CF83"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средства музыкальной выразительности: мелодию, ритм, темп, динамику, лад;</w:t>
            </w:r>
          </w:p>
          <w:p w14:paraId="55058811" w14:textId="77777777" w:rsidR="00E86C1A" w:rsidRPr="00E86C1A" w:rsidRDefault="00E86C1A" w:rsidP="00E86C1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принципы построения и развития музыки;</w:t>
            </w:r>
          </w:p>
          <w:p w14:paraId="5041C5D9" w14:textId="77777777" w:rsidR="00E86C1A" w:rsidRPr="00E86C1A" w:rsidRDefault="00E86C1A" w:rsidP="00E86C1A">
            <w:pPr>
              <w:autoSpaceDE w:val="0"/>
              <w:autoSpaceDN w:val="0"/>
              <w:adjustRightInd w:val="0"/>
              <w:spacing w:after="0" w:line="240" w:lineRule="auto"/>
              <w:contextualSpacing/>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Cs/>
                <w:sz w:val="24"/>
                <w:szCs w:val="24"/>
              </w:rPr>
              <w:t>художественные направления, стили и жанры классической и современной музыки, особенности их музыкального языка и музыкальной драматургии.</w:t>
            </w:r>
          </w:p>
        </w:tc>
        <w:tc>
          <w:tcPr>
            <w:tcW w:w="591" w:type="pct"/>
          </w:tcPr>
          <w:p w14:paraId="064FEF3A"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128</w:t>
            </w:r>
          </w:p>
        </w:tc>
        <w:tc>
          <w:tcPr>
            <w:tcW w:w="572" w:type="pct"/>
          </w:tcPr>
          <w:p w14:paraId="43992BEF"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13</w:t>
            </w:r>
          </w:p>
        </w:tc>
      </w:tr>
      <w:tr w:rsidR="00E86C1A" w:rsidRPr="00E86C1A" w14:paraId="26EC1E6A" w14:textId="77777777" w:rsidTr="00D44BD1">
        <w:trPr>
          <w:trHeight w:val="59"/>
        </w:trPr>
        <w:tc>
          <w:tcPr>
            <w:tcW w:w="631" w:type="pct"/>
          </w:tcPr>
          <w:p w14:paraId="6FF568B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МДК.01.09 Детская татарская литература с практикумом по выразительному чтению</w:t>
            </w:r>
          </w:p>
        </w:tc>
        <w:tc>
          <w:tcPr>
            <w:tcW w:w="3206" w:type="pct"/>
          </w:tcPr>
          <w:p w14:paraId="34C021E8"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lang w:val="tt-RU"/>
              </w:rPr>
            </w:pPr>
            <w:r w:rsidRPr="00E86C1A">
              <w:rPr>
                <w:rFonts w:ascii="Times New Roman" w:eastAsia="Times New Roman" w:hAnsi="Times New Roman" w:cs="Times New Roman"/>
                <w:b/>
                <w:bCs/>
                <w:sz w:val="24"/>
                <w:szCs w:val="24"/>
                <w:lang w:val="tt-RU"/>
              </w:rPr>
              <w:t>уметь:</w:t>
            </w:r>
          </w:p>
          <w:p w14:paraId="49E195E0"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делать литературный анализ художественного текста, используя знания, полученные при изучении различных направлении языкознания;</w:t>
            </w:r>
          </w:p>
          <w:p w14:paraId="6E3F8EF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писать и говорить, составлять диалогические и монологические тексты в разных жанрах и стилях;</w:t>
            </w:r>
          </w:p>
          <w:p w14:paraId="175D46DF"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объяснять литературное произведение в связи с общественной и культурной жизнью;</w:t>
            </w:r>
          </w:p>
          <w:p w14:paraId="70748D16"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воспроизводить содержание литературного произведения;</w:t>
            </w:r>
          </w:p>
          <w:p w14:paraId="4255680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14:paraId="6185734B"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14:paraId="57A4E367"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определять род и жанр  литературного произведения; сопоставлять его с другими произведениями того же или другого писателя;</w:t>
            </w:r>
          </w:p>
          <w:p w14:paraId="6BB4DA7B"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выявлять авторскую позицию, характеризовать особенности стиля писателя; дать оценку литературной деятельности писателя;</w:t>
            </w:r>
          </w:p>
          <w:p w14:paraId="142E8863"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выразительно читать изученные произведения (или фрагменты), соблюдая нормы литературного произношения;</w:t>
            </w:r>
          </w:p>
          <w:p w14:paraId="5833006D"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писать рецензии на прочитанные произведения,  сочинения различных жанров на литературные темы и изложения;</w:t>
            </w:r>
          </w:p>
          <w:p w14:paraId="37A433D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14:paraId="316645BB"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lang w:val="tt-RU"/>
              </w:rPr>
            </w:pPr>
            <w:r w:rsidRPr="00E86C1A">
              <w:rPr>
                <w:rFonts w:ascii="Times New Roman" w:eastAsia="Times New Roman" w:hAnsi="Times New Roman" w:cs="Times New Roman"/>
                <w:b/>
                <w:bCs/>
                <w:sz w:val="24"/>
                <w:szCs w:val="24"/>
                <w:lang w:val="tt-RU"/>
              </w:rPr>
              <w:t>знать:</w:t>
            </w:r>
          </w:p>
          <w:p w14:paraId="3B8DE35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 xml:space="preserve">историю, этапы развития и изменения татарского литературного языка; </w:t>
            </w:r>
          </w:p>
          <w:p w14:paraId="4D5824C0"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14:paraId="4986BBE8"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 xml:space="preserve">основные факты жизни и творчества классиков татарской литературы, этапы их творческой эволюции; </w:t>
            </w:r>
          </w:p>
          <w:p w14:paraId="50E38B2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14:paraId="445EF34C"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tt-RU"/>
              </w:rPr>
            </w:pPr>
            <w:r w:rsidRPr="00E86C1A">
              <w:rPr>
                <w:rFonts w:ascii="Times New Roman" w:eastAsia="Times New Roman" w:hAnsi="Times New Roman" w:cs="Times New Roman"/>
                <w:bCs/>
                <w:sz w:val="24"/>
                <w:szCs w:val="24"/>
                <w:lang w:val="tt-RU"/>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tc>
        <w:tc>
          <w:tcPr>
            <w:tcW w:w="591" w:type="pct"/>
          </w:tcPr>
          <w:p w14:paraId="09A87C0F"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208</w:t>
            </w:r>
          </w:p>
        </w:tc>
        <w:tc>
          <w:tcPr>
            <w:tcW w:w="572" w:type="pct"/>
          </w:tcPr>
          <w:p w14:paraId="1FAC0FF0" w14:textId="77777777" w:rsidR="00E86C1A" w:rsidRPr="00E86C1A" w:rsidRDefault="00E86C1A" w:rsidP="00E86C1A">
            <w:pPr>
              <w:spacing w:after="0" w:line="240" w:lineRule="auto"/>
              <w:jc w:val="center"/>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139</w:t>
            </w:r>
          </w:p>
        </w:tc>
      </w:tr>
      <w:tr w:rsidR="00E86C1A" w:rsidRPr="00E86C1A" w14:paraId="2B135ECD" w14:textId="77777777" w:rsidTr="00D44BD1">
        <w:trPr>
          <w:trHeight w:val="59"/>
        </w:trPr>
        <w:tc>
          <w:tcPr>
            <w:tcW w:w="631" w:type="pct"/>
          </w:tcPr>
          <w:p w14:paraId="4B579323"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МДК.01.10 Практический курс профессионального татарского языка</w:t>
            </w:r>
          </w:p>
        </w:tc>
        <w:tc>
          <w:tcPr>
            <w:tcW w:w="3206" w:type="pct"/>
          </w:tcPr>
          <w:p w14:paraId="79B47C41"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1C0FC1F3"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делать лингвистический анализ художественного текста, используя знания, полученные при изучении различных направлении языкознания;</w:t>
            </w:r>
          </w:p>
          <w:p w14:paraId="23905654"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использовать в устной и письменной речи орфоэпических, лексических, грамматических и пунктуационных норм татарского языка; </w:t>
            </w:r>
          </w:p>
          <w:p w14:paraId="734CA031"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каллиграфический писать, соблюдать нормы и правила татарского языка в устной и письменной речи: </w:t>
            </w:r>
          </w:p>
          <w:p w14:paraId="5DAA632C"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писать и говорить, составлять диалогические и монологические тексты,  переводить тексты с татарского на русский, с русского на татарский, в разных жанрах и стилях, используя изобразительно-выразительные средства татарского языка; применять их на профессиональной практике; </w:t>
            </w:r>
          </w:p>
          <w:p w14:paraId="6CAB740F" w14:textId="77777777" w:rsidR="00E86C1A" w:rsidRPr="00E86C1A" w:rsidRDefault="00E86C1A" w:rsidP="00E86C1A">
            <w:pPr>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089064E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основные понятия и определения лингвистики;</w:t>
            </w:r>
          </w:p>
          <w:p w14:paraId="267CAD25"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воспринимать изучаемые разделы татарского языка как систему;</w:t>
            </w:r>
          </w:p>
          <w:p w14:paraId="180B1E24"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лингвистические особенности татарского литературного языка;</w:t>
            </w:r>
          </w:p>
          <w:p w14:paraId="7D8FF94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основные орфографические и пунктуационные правила в татарском литературном языке;</w:t>
            </w:r>
          </w:p>
          <w:p w14:paraId="175C2850"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изобразительно-выразительные средства татарского языка и приемы их использования;</w:t>
            </w:r>
          </w:p>
        </w:tc>
        <w:tc>
          <w:tcPr>
            <w:tcW w:w="591" w:type="pct"/>
          </w:tcPr>
          <w:p w14:paraId="45834C05"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215</w:t>
            </w:r>
          </w:p>
        </w:tc>
        <w:tc>
          <w:tcPr>
            <w:tcW w:w="572" w:type="pct"/>
          </w:tcPr>
          <w:p w14:paraId="5908362E"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143</w:t>
            </w:r>
          </w:p>
        </w:tc>
      </w:tr>
      <w:tr w:rsidR="00E86C1A" w:rsidRPr="00E86C1A" w14:paraId="69BE3E6F" w14:textId="77777777" w:rsidTr="00D44BD1">
        <w:trPr>
          <w:trHeight w:val="59"/>
        </w:trPr>
        <w:tc>
          <w:tcPr>
            <w:tcW w:w="631" w:type="pct"/>
          </w:tcPr>
          <w:p w14:paraId="21289B0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МДК.01.11 Методика обучения татарскому языку в начальных классах</w:t>
            </w:r>
          </w:p>
        </w:tc>
        <w:tc>
          <w:tcPr>
            <w:tcW w:w="3206" w:type="pct"/>
          </w:tcPr>
          <w:p w14:paraId="2DCFB94D"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иметь практический опыт:</w:t>
            </w:r>
          </w:p>
          <w:p w14:paraId="15049871"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планирования уроков, внеклассных мероприятий по татарскому языку в начальной школе;</w:t>
            </w:r>
          </w:p>
          <w:p w14:paraId="6C58D5E1"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определения цели и задач, планирования, составления конспектов, технологических карт урока татарского языка в начальной школе и его проведения;</w:t>
            </w:r>
          </w:p>
          <w:p w14:paraId="271206BC"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работы с текстами, упражнениями учебника и другими источниками, извлекать необходимую информацию;</w:t>
            </w:r>
          </w:p>
          <w:p w14:paraId="799926A5"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использования современных средств и технологии обучения татарскому языку;</w:t>
            </w:r>
          </w:p>
          <w:p w14:paraId="036C8BAB"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организации коллективной деятельности детей; вовлечь каждого ребёнка в процесс обучения;</w:t>
            </w:r>
          </w:p>
          <w:p w14:paraId="7636DF2F"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использования различных приемов формирования и развития коммуникативных умений и навыков;</w:t>
            </w:r>
          </w:p>
          <w:p w14:paraId="321CF387"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анализа произведений различных жанров, упражнений;</w:t>
            </w:r>
          </w:p>
          <w:p w14:paraId="1BB759C9"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решения педагогических задач различного типа;</w:t>
            </w:r>
          </w:p>
          <w:p w14:paraId="63FC4265"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анализа подготовки и проведения уроков по татарскому языку и литературе в начальной школе;</w:t>
            </w:r>
          </w:p>
          <w:p w14:paraId="5F8BF661"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ведения учебной документации</w:t>
            </w:r>
          </w:p>
          <w:p w14:paraId="1777D157"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знать:</w:t>
            </w:r>
          </w:p>
          <w:p w14:paraId="6AA6B1DF"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цели и содержание обучения татарскому языку в начальной школе на современном этапе; </w:t>
            </w:r>
          </w:p>
          <w:p w14:paraId="1802ABDB"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основы теории обучения татарскому языку;</w:t>
            </w:r>
          </w:p>
          <w:p w14:paraId="39879CFE"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основные методические категории и понятия обучения татарскому языку; </w:t>
            </w:r>
          </w:p>
          <w:p w14:paraId="229E8B1A"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обучения татарскому языку (татарский как родной и государственный);</w:t>
            </w:r>
          </w:p>
          <w:p w14:paraId="374B1B38"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особенности формирования языковых навыков и коммуникативных умений на различных этапах обучения татарскому языку.</w:t>
            </w:r>
          </w:p>
          <w:p w14:paraId="576004B7"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требования к содержанию и уровню подготовки младших школьников по татарскому языку;</w:t>
            </w:r>
          </w:p>
          <w:p w14:paraId="19A1C45D"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содержание программы и учебно-методические комплекты по татарскому языку для начальной школы; </w:t>
            </w:r>
          </w:p>
          <w:p w14:paraId="6DF6DC21"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основные методы обучения татарскому языку;</w:t>
            </w:r>
          </w:p>
          <w:p w14:paraId="3267CE9B"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правила оформления различных видов устной, письменной, монологической речи.</w:t>
            </w:r>
          </w:p>
          <w:p w14:paraId="536DEA72"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содержание ФГОС НОО по татарскому языку;</w:t>
            </w:r>
          </w:p>
          <w:p w14:paraId="3AC804F6"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sidRPr="00E86C1A">
              <w:rPr>
                <w:rFonts w:ascii="Times New Roman" w:eastAsia="Times New Roman" w:hAnsi="Times New Roman" w:cs="Times New Roman"/>
                <w:b/>
                <w:bCs/>
                <w:sz w:val="24"/>
                <w:szCs w:val="24"/>
              </w:rPr>
              <w:t>уметь:</w:t>
            </w:r>
          </w:p>
          <w:p w14:paraId="26731A46"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определять цели и задачи урока татарского языка, планировать его;</w:t>
            </w:r>
          </w:p>
          <w:p w14:paraId="28C3BF28"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ориентироваться в содержании учебного материала, выделяя образовательные и воспитательные возможности текстов и упражнений; </w:t>
            </w:r>
          </w:p>
          <w:p w14:paraId="78891F32"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владеть современными инновационными технологиями и методиками;</w:t>
            </w:r>
          </w:p>
          <w:p w14:paraId="3F7EADCF"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использовать в образовательном процессе современные технические средства обучения, методы и формы организации учебной деятельности обучающихся;  </w:t>
            </w:r>
          </w:p>
          <w:p w14:paraId="79DEC6B9"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выбирать необходимые упражнения согласно закономерностям формирования иноязычных умений и навыков (изучающим татарский язык как родной и  государственный); </w:t>
            </w:r>
          </w:p>
          <w:p w14:paraId="727A8FF4"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 xml:space="preserve">находить и использовать методическую литературу и др. источники информации, необходимой для подготовки к урокам; </w:t>
            </w:r>
          </w:p>
          <w:p w14:paraId="62F18172"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проводить педагогический контроль на уроках татарского языка,</w:t>
            </w:r>
          </w:p>
          <w:p w14:paraId="65FFCB5A" w14:textId="77777777" w:rsidR="00E86C1A" w:rsidRPr="00E86C1A" w:rsidRDefault="00E86C1A" w:rsidP="00E86C1A">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анализировать уроки татарского языка согласно современным методическим требованиям</w:t>
            </w:r>
          </w:p>
        </w:tc>
        <w:tc>
          <w:tcPr>
            <w:tcW w:w="591" w:type="pct"/>
          </w:tcPr>
          <w:p w14:paraId="21292CD7"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141</w:t>
            </w:r>
          </w:p>
        </w:tc>
        <w:tc>
          <w:tcPr>
            <w:tcW w:w="572" w:type="pct"/>
          </w:tcPr>
          <w:p w14:paraId="43A9F239" w14:textId="77777777" w:rsidR="00E86C1A" w:rsidRPr="00E86C1A" w:rsidRDefault="00E86C1A" w:rsidP="00E86C1A">
            <w:pPr>
              <w:spacing w:after="0" w:line="240" w:lineRule="auto"/>
              <w:jc w:val="both"/>
              <w:rPr>
                <w:rFonts w:ascii="Times New Roman" w:eastAsia="Times New Roman" w:hAnsi="Times New Roman" w:cs="Times New Roman"/>
                <w:bCs/>
                <w:sz w:val="24"/>
                <w:szCs w:val="24"/>
                <w:lang w:val="en-US"/>
              </w:rPr>
            </w:pPr>
            <w:r w:rsidRPr="00E86C1A">
              <w:rPr>
                <w:rFonts w:ascii="Times New Roman" w:eastAsia="Times New Roman" w:hAnsi="Times New Roman" w:cs="Times New Roman"/>
                <w:bCs/>
                <w:sz w:val="24"/>
                <w:szCs w:val="24"/>
                <w:lang w:val="en-US"/>
              </w:rPr>
              <w:t>94</w:t>
            </w:r>
          </w:p>
        </w:tc>
      </w:tr>
      <w:tr w:rsidR="00E86C1A" w:rsidRPr="00E86C1A" w14:paraId="5057BBAB" w14:textId="77777777" w:rsidTr="00D44BD1">
        <w:trPr>
          <w:trHeight w:val="59"/>
        </w:trPr>
        <w:tc>
          <w:tcPr>
            <w:tcW w:w="631" w:type="pct"/>
          </w:tcPr>
          <w:p w14:paraId="426E1E5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МДК.01.09 Теоретические основы обучения английскому языку и методика его преподавания в начальных классах</w:t>
            </w:r>
          </w:p>
          <w:p w14:paraId="158EA64E"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p>
        </w:tc>
        <w:tc>
          <w:tcPr>
            <w:tcW w:w="3206" w:type="pct"/>
          </w:tcPr>
          <w:p w14:paraId="1C8EC8BE" w14:textId="77777777" w:rsidR="00E86C1A" w:rsidRPr="00E86C1A" w:rsidRDefault="00E86C1A" w:rsidP="00E86C1A">
            <w:pPr>
              <w:spacing w:after="0" w:line="240" w:lineRule="auto"/>
              <w:jc w:val="both"/>
              <w:rPr>
                <w:rFonts w:ascii="Times New Roman" w:eastAsia="Times New Roman" w:hAnsi="Times New Roman" w:cs="Times New Roman"/>
                <w:b/>
                <w:color w:val="000000"/>
                <w:sz w:val="24"/>
                <w:szCs w:val="24"/>
              </w:rPr>
            </w:pPr>
            <w:r w:rsidRPr="00E86C1A">
              <w:rPr>
                <w:rFonts w:ascii="Times New Roman" w:eastAsia="Times New Roman" w:hAnsi="Times New Roman" w:cs="Times New Roman"/>
                <w:b/>
                <w:color w:val="000000"/>
                <w:sz w:val="24"/>
                <w:szCs w:val="24"/>
              </w:rPr>
              <w:t>иметь практический опыт:</w:t>
            </w:r>
          </w:p>
          <w:p w14:paraId="2CB7E2AA"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14:paraId="257F4BBB"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анализа учебно-тематических планов и процесса обучения по иностранному языку в начальной школе;</w:t>
            </w:r>
          </w:p>
          <w:p w14:paraId="1F8912B6"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определения цели и задач, планирования, составления технологических карт урока иностранного языка в начальной школе и его проведения;</w:t>
            </w:r>
          </w:p>
          <w:p w14:paraId="689F986C"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14:paraId="4DA74BF0"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наблюдения, анализа и самоанализа уроков, обсуждения отдельных уроков в диалоге с сокурсниками, руководителем педагогической практики,</w:t>
            </w:r>
          </w:p>
          <w:p w14:paraId="261914D3" w14:textId="77777777" w:rsidR="00E86C1A" w:rsidRPr="00E86C1A" w:rsidRDefault="00E86C1A" w:rsidP="00E86C1A">
            <w:pPr>
              <w:spacing w:after="0" w:line="240" w:lineRule="auto"/>
              <w:jc w:val="both"/>
              <w:rPr>
                <w:rFonts w:ascii="Times New Roman" w:eastAsia="Times New Roman" w:hAnsi="Times New Roman" w:cs="Times New Roman"/>
                <w:b/>
                <w:color w:val="000000"/>
                <w:sz w:val="24"/>
                <w:szCs w:val="24"/>
              </w:rPr>
            </w:pPr>
            <w:r w:rsidRPr="00E86C1A">
              <w:rPr>
                <w:rFonts w:ascii="Times New Roman" w:eastAsia="Times New Roman" w:hAnsi="Times New Roman" w:cs="Times New Roman"/>
                <w:b/>
                <w:color w:val="000000"/>
                <w:sz w:val="24"/>
                <w:szCs w:val="24"/>
              </w:rPr>
              <w:t>знать:</w:t>
            </w:r>
          </w:p>
          <w:p w14:paraId="2B40A5F1"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методические категории теории обучения иностранному языку;</w:t>
            </w:r>
          </w:p>
          <w:p w14:paraId="6A2AC65F"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 xml:space="preserve">характеристики видов речевой деятельности; </w:t>
            </w:r>
          </w:p>
          <w:p w14:paraId="060910B8"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приёмы формирования речевых навыков и умений;</w:t>
            </w:r>
          </w:p>
          <w:p w14:paraId="24D30D08"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цели и содержание обучения иностранному языку в начальной школе;</w:t>
            </w:r>
          </w:p>
          <w:p w14:paraId="4FA7A97F"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методические системы действующих учебников по иностранному языку в начальной школе;</w:t>
            </w:r>
          </w:p>
          <w:p w14:paraId="6E1E52D0"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особенности обучения иностранному языку в начальной школе;</w:t>
            </w:r>
          </w:p>
          <w:p w14:paraId="1C5BE210"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виды и формы внеурочной работы по иностранному языку в начальной школе;</w:t>
            </w:r>
          </w:p>
          <w:p w14:paraId="0BFC33E4"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нормы оценки знаний, умений и навыков по иностранному языку;</w:t>
            </w:r>
          </w:p>
          <w:p w14:paraId="655F6E85"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современное состояние науки о языке;</w:t>
            </w:r>
          </w:p>
          <w:p w14:paraId="191FC31A"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генетическую, типологическую классификации языков;</w:t>
            </w:r>
          </w:p>
          <w:p w14:paraId="728C8DAA"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происхождение английского языка и его развитие на различных этапах;</w:t>
            </w:r>
          </w:p>
          <w:p w14:paraId="1523AF11"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места английского языка в системе индоевропейских языков и в системе германской языковой группы;</w:t>
            </w:r>
          </w:p>
          <w:p w14:paraId="14FFDFD8"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содержание ФГОС НОО по иностранному языку;</w:t>
            </w:r>
          </w:p>
          <w:p w14:paraId="373B0B94"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программы и учебно-методические комплекты по иностранному языку для начальной школы;</w:t>
            </w:r>
          </w:p>
          <w:p w14:paraId="6F3809C0"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особенности одаренных детей младшего школьного возраста и детей с проблемами в развитии и трудностями в обучении;</w:t>
            </w:r>
          </w:p>
          <w:p w14:paraId="53DAF48C"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основы построения коррекционно-развивающей работы с детьми, имеющими трудности в обучении;</w:t>
            </w:r>
          </w:p>
          <w:p w14:paraId="11E48AFC"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требования к содержанию и уровню подготовки младших школьников по иностранному языку;</w:t>
            </w:r>
          </w:p>
          <w:p w14:paraId="07B49D26"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методы и методики педагогического контроля результатов учебной деятельности младших школьников по иностранному языку;</w:t>
            </w:r>
          </w:p>
          <w:p w14:paraId="36FD65BD"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основные  компоненты УМК по иностранным языкам;</w:t>
            </w:r>
          </w:p>
          <w:p w14:paraId="3234E093"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основные методы обучения иностранным  языкам  в России и за рубежом;</w:t>
            </w:r>
          </w:p>
          <w:p w14:paraId="319823DF"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особенности устного и письменного общения,  условия и  закономерности его формирования на начальном этапе обучения;</w:t>
            </w:r>
          </w:p>
          <w:p w14:paraId="34A4EBE4" w14:textId="77777777" w:rsidR="00E86C1A" w:rsidRPr="00E86C1A" w:rsidRDefault="00E86C1A" w:rsidP="00E86C1A">
            <w:pPr>
              <w:spacing w:after="0" w:line="240" w:lineRule="auto"/>
              <w:jc w:val="both"/>
              <w:rPr>
                <w:rFonts w:ascii="Times New Roman" w:eastAsia="Times New Roman" w:hAnsi="Times New Roman" w:cs="Times New Roman"/>
                <w:b/>
                <w:color w:val="000000"/>
                <w:sz w:val="24"/>
                <w:szCs w:val="24"/>
              </w:rPr>
            </w:pPr>
            <w:r w:rsidRPr="00E86C1A">
              <w:rPr>
                <w:rFonts w:ascii="Times New Roman" w:eastAsia="Times New Roman" w:hAnsi="Times New Roman" w:cs="Times New Roman"/>
                <w:color w:val="000000"/>
                <w:sz w:val="24"/>
                <w:szCs w:val="24"/>
              </w:rPr>
              <w:t>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 ведения дискуссии, споров, обсуждений; правила оформления различных видов письменной речи (деловое письмо, эссе).</w:t>
            </w:r>
          </w:p>
        </w:tc>
        <w:tc>
          <w:tcPr>
            <w:tcW w:w="591" w:type="pct"/>
          </w:tcPr>
          <w:p w14:paraId="35FA676A"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128</w:t>
            </w:r>
          </w:p>
        </w:tc>
        <w:tc>
          <w:tcPr>
            <w:tcW w:w="572" w:type="pct"/>
          </w:tcPr>
          <w:p w14:paraId="625E2253"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85</w:t>
            </w:r>
          </w:p>
        </w:tc>
      </w:tr>
      <w:tr w:rsidR="00E86C1A" w:rsidRPr="00E86C1A" w14:paraId="35DFE4C4" w14:textId="77777777" w:rsidTr="00E86C1A">
        <w:trPr>
          <w:trHeight w:val="59"/>
        </w:trPr>
        <w:tc>
          <w:tcPr>
            <w:tcW w:w="631" w:type="pct"/>
            <w:shd w:val="clear" w:color="auto" w:fill="FFFFFF"/>
          </w:tcPr>
          <w:p w14:paraId="50C77014"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МДК.01.10 Практический курс иностранного языка с углубленным изучением страноведческого материала.</w:t>
            </w:r>
          </w:p>
        </w:tc>
        <w:tc>
          <w:tcPr>
            <w:tcW w:w="3206" w:type="pct"/>
            <w:shd w:val="clear" w:color="auto" w:fill="FFFFFF"/>
          </w:tcPr>
          <w:p w14:paraId="0E238AC2" w14:textId="77777777" w:rsidR="00E86C1A" w:rsidRPr="00E86C1A" w:rsidRDefault="00E86C1A" w:rsidP="00E86C1A">
            <w:pPr>
              <w:spacing w:after="0" w:line="240" w:lineRule="auto"/>
              <w:jc w:val="both"/>
              <w:rPr>
                <w:rFonts w:ascii="Times New Roman" w:eastAsia="Times New Roman" w:hAnsi="Times New Roman" w:cs="Times New Roman"/>
                <w:b/>
                <w:color w:val="000000"/>
                <w:sz w:val="24"/>
                <w:szCs w:val="24"/>
              </w:rPr>
            </w:pPr>
            <w:r w:rsidRPr="00E86C1A">
              <w:rPr>
                <w:rFonts w:ascii="Times New Roman" w:eastAsia="Times New Roman" w:hAnsi="Times New Roman" w:cs="Times New Roman"/>
                <w:b/>
                <w:color w:val="000000"/>
                <w:sz w:val="24"/>
                <w:szCs w:val="24"/>
              </w:rPr>
              <w:t>знать:</w:t>
            </w:r>
          </w:p>
          <w:p w14:paraId="048EDFA4"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грамматические основы построения устного и письменного высказывания -способы повышения эффективности высказывания;</w:t>
            </w:r>
          </w:p>
          <w:p w14:paraId="78263BAA"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контактоустанавливающие, объясняющие, стимулирующие и оценивающие компоненты моделей речевого поведения на иностранном языке коммуникативно-речевые особенности речевого поведения на иностранном языке;</w:t>
            </w:r>
          </w:p>
          <w:p w14:paraId="6DCBE596"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особенности структуры изучаемого языка, его системы и взаимосвязи ее элементов, -отличительные особенности организации высказывания в устной и письменной формах коммуникации;</w:t>
            </w:r>
          </w:p>
          <w:p w14:paraId="42339D02"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правила грамматики и синтаксиса иностранного языка в различных функциональных стилях, -стилистические особенности лексического состава языка;</w:t>
            </w:r>
          </w:p>
          <w:p w14:paraId="511B36C2"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 xml:space="preserve">основы речевого этикета на иностранном языке, </w:t>
            </w:r>
          </w:p>
          <w:p w14:paraId="1C1092EF"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правила ведения дискуссии, письменной коммуникации;</w:t>
            </w:r>
          </w:p>
          <w:p w14:paraId="42E1A83A" w14:textId="77777777" w:rsidR="00E86C1A" w:rsidRPr="00E86C1A" w:rsidRDefault="00E86C1A" w:rsidP="00E86C1A">
            <w:pPr>
              <w:spacing w:after="0" w:line="240" w:lineRule="auto"/>
              <w:jc w:val="both"/>
              <w:rPr>
                <w:rFonts w:ascii="Times New Roman" w:eastAsia="Times New Roman" w:hAnsi="Times New Roman" w:cs="Times New Roman"/>
                <w:b/>
                <w:color w:val="000000"/>
                <w:sz w:val="24"/>
                <w:szCs w:val="24"/>
              </w:rPr>
            </w:pPr>
            <w:r w:rsidRPr="00E86C1A">
              <w:rPr>
                <w:rFonts w:ascii="Times New Roman" w:eastAsia="Times New Roman" w:hAnsi="Times New Roman" w:cs="Times New Roman"/>
                <w:b/>
                <w:color w:val="000000"/>
                <w:sz w:val="24"/>
                <w:szCs w:val="24"/>
              </w:rPr>
              <w:t>уметь:</w:t>
            </w:r>
          </w:p>
          <w:p w14:paraId="65FF84E5"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формулировать мысль в форме устного и письменного высказывания в соответствии с особенностями изучаемого языка -использовать языковые и композиционные средства повышения эффективности высказывания;</w:t>
            </w:r>
          </w:p>
          <w:p w14:paraId="169A3E81"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соотносить языковые модели с типичными социальными ситуациями - использовать типичные сценарии взаимодействия;</w:t>
            </w:r>
          </w:p>
          <w:p w14:paraId="365C9143"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применять знания языка в профессиональной деятельности, -объяснять фонетические, грамматические и лексические явления, -анализировать устные и письменные высказывания, принадлежащие к разным функциональным стилям;</w:t>
            </w:r>
          </w:p>
          <w:p w14:paraId="183D8C3D"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анализировать грамматические и лексические структуры с точки зрения их стилистической обусловленности -выстраивать грамматически, лексически и стилистически правильное собственное высказывание в рамках конкретной коммуникативной ситуации;</w:t>
            </w:r>
          </w:p>
          <w:p w14:paraId="0C39ABEC"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r w:rsidRPr="00E86C1A">
              <w:rPr>
                <w:rFonts w:ascii="Times New Roman" w:eastAsia="Times New Roman" w:hAnsi="Times New Roman" w:cs="Times New Roman"/>
                <w:color w:val="000000"/>
                <w:sz w:val="24"/>
                <w:szCs w:val="24"/>
              </w:rPr>
              <w:t>вести беседу и общаться посредством письменного текста на любую из пройденных тем -свободно пользоваться грамматическими и лексическими структурами для запрашивания информации (различные виды вопросов), а также давать развернутый ответ на вопрос, давая определения или перефразируя затруднительные понятия.</w:t>
            </w:r>
          </w:p>
          <w:p w14:paraId="1B853336" w14:textId="77777777" w:rsidR="00E86C1A" w:rsidRPr="00E86C1A" w:rsidRDefault="00E86C1A" w:rsidP="00E86C1A">
            <w:pPr>
              <w:spacing w:after="0" w:line="240" w:lineRule="auto"/>
              <w:jc w:val="both"/>
              <w:rPr>
                <w:rFonts w:ascii="Times New Roman" w:eastAsia="Times New Roman" w:hAnsi="Times New Roman" w:cs="Times New Roman"/>
                <w:color w:val="000000"/>
                <w:sz w:val="24"/>
                <w:szCs w:val="24"/>
              </w:rPr>
            </w:pPr>
          </w:p>
        </w:tc>
        <w:tc>
          <w:tcPr>
            <w:tcW w:w="591" w:type="pct"/>
            <w:shd w:val="clear" w:color="auto" w:fill="FFFFFF"/>
          </w:tcPr>
          <w:p w14:paraId="600A541D"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436</w:t>
            </w:r>
          </w:p>
        </w:tc>
        <w:tc>
          <w:tcPr>
            <w:tcW w:w="572" w:type="pct"/>
            <w:shd w:val="clear" w:color="auto" w:fill="FFFFFF"/>
          </w:tcPr>
          <w:p w14:paraId="0749D0E7" w14:textId="77777777" w:rsidR="00E86C1A" w:rsidRPr="00E86C1A" w:rsidRDefault="00E86C1A" w:rsidP="00E86C1A">
            <w:pPr>
              <w:spacing w:after="0" w:line="240" w:lineRule="auto"/>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291</w:t>
            </w:r>
          </w:p>
        </w:tc>
      </w:tr>
      <w:tr w:rsidR="00E86C1A" w:rsidRPr="00E86C1A" w14:paraId="7195D871" w14:textId="77777777" w:rsidTr="00E86C1A">
        <w:trPr>
          <w:trHeight w:val="59"/>
        </w:trPr>
        <w:tc>
          <w:tcPr>
            <w:tcW w:w="631" w:type="pct"/>
            <w:shd w:val="clear" w:color="auto" w:fill="FFFFFF"/>
          </w:tcPr>
          <w:p w14:paraId="69580B8B"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b/>
                <w:bCs/>
                <w:color w:val="000000"/>
                <w:w w:val="90"/>
                <w:sz w:val="24"/>
                <w:szCs w:val="24"/>
              </w:rPr>
              <w:t>ПМ.02 Организация внеурочной деятельности и общения младших школьников</w:t>
            </w:r>
            <w:r w:rsidRPr="00E86C1A">
              <w:rPr>
                <w:rFonts w:ascii="Times New Roman" w:eastAsia="Times New Roman" w:hAnsi="Times New Roman" w:cs="Times New Roman"/>
                <w:color w:val="000000"/>
                <w:w w:val="90"/>
                <w:sz w:val="24"/>
                <w:szCs w:val="24"/>
              </w:rPr>
              <w:t xml:space="preserve"> МДК.02.01 Основы организации внеурочной работы</w:t>
            </w:r>
          </w:p>
        </w:tc>
        <w:tc>
          <w:tcPr>
            <w:tcW w:w="3206" w:type="pct"/>
            <w:shd w:val="clear" w:color="auto" w:fill="FFFFFF"/>
          </w:tcPr>
          <w:p w14:paraId="71BFB340"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 xml:space="preserve">уметь: </w:t>
            </w:r>
          </w:p>
          <w:p w14:paraId="624CA3B2"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продемонстрировать применение разных направлений Стратегии развития воспитания РФ при разработке внеурочной работы, перспективного планирования воспитательной работы;</w:t>
            </w:r>
          </w:p>
          <w:p w14:paraId="3130D0D6"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14:paraId="38C86E2B"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color w:val="000000"/>
                <w:w w:val="90"/>
                <w:sz w:val="24"/>
                <w:szCs w:val="24"/>
              </w:rPr>
            </w:pPr>
            <w:r w:rsidRPr="00E86C1A">
              <w:rPr>
                <w:rFonts w:ascii="Times New Roman" w:eastAsia="Times New Roman" w:hAnsi="Times New Roman" w:cs="Times New Roman"/>
                <w:b/>
                <w:color w:val="000000"/>
                <w:w w:val="90"/>
                <w:sz w:val="24"/>
                <w:szCs w:val="24"/>
              </w:rPr>
              <w:t>знать:</w:t>
            </w:r>
          </w:p>
          <w:p w14:paraId="7C374BF2"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расширение вариативности воспитательных систем и технологий, нацеленных на формирование индивидуальных траектории развития личности ребенка, с учетом его потребностей, интересов и способностей.</w:t>
            </w:r>
          </w:p>
          <w:p w14:paraId="70698B6E" w14:textId="77777777" w:rsidR="00E86C1A" w:rsidRPr="00E86C1A" w:rsidRDefault="00E86C1A" w:rsidP="00E86C1A">
            <w:pPr>
              <w:spacing w:after="0" w:line="240" w:lineRule="auto"/>
              <w:contextualSpacing/>
              <w:jc w:val="both"/>
              <w:rPr>
                <w:rFonts w:ascii="Times New Roman" w:eastAsia="Times New Roman" w:hAnsi="Times New Roman" w:cs="Times New Roman"/>
                <w:color w:val="000000"/>
                <w:w w:val="90"/>
                <w:sz w:val="24"/>
                <w:szCs w:val="24"/>
              </w:rPr>
            </w:pPr>
          </w:p>
          <w:p w14:paraId="1C16F95E" w14:textId="77777777" w:rsidR="00E86C1A" w:rsidRPr="00E86C1A" w:rsidRDefault="00E86C1A" w:rsidP="00E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w w:val="90"/>
                <w:sz w:val="24"/>
                <w:szCs w:val="24"/>
              </w:rPr>
            </w:pPr>
          </w:p>
        </w:tc>
        <w:tc>
          <w:tcPr>
            <w:tcW w:w="591" w:type="pct"/>
            <w:shd w:val="clear" w:color="auto" w:fill="FFFFFF"/>
          </w:tcPr>
          <w:p w14:paraId="38694F1C"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169</w:t>
            </w:r>
          </w:p>
        </w:tc>
        <w:tc>
          <w:tcPr>
            <w:tcW w:w="572" w:type="pct"/>
            <w:shd w:val="clear" w:color="auto" w:fill="FFFFFF"/>
          </w:tcPr>
          <w:p w14:paraId="3B0CB559"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5</w:t>
            </w:r>
          </w:p>
        </w:tc>
      </w:tr>
      <w:tr w:rsidR="00E86C1A" w:rsidRPr="00E86C1A" w14:paraId="7C15A245" w14:textId="77777777" w:rsidTr="00D44BD1">
        <w:trPr>
          <w:trHeight w:val="59"/>
        </w:trPr>
        <w:tc>
          <w:tcPr>
            <w:tcW w:w="631" w:type="pct"/>
          </w:tcPr>
          <w:p w14:paraId="1C9D615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b/>
                <w:bCs/>
                <w:color w:val="000000"/>
                <w:w w:val="90"/>
                <w:sz w:val="24"/>
                <w:szCs w:val="24"/>
              </w:rPr>
              <w:t>ПМ.03 Классное руководство</w:t>
            </w:r>
            <w:r w:rsidRPr="00E86C1A">
              <w:rPr>
                <w:rFonts w:ascii="Times New Roman" w:eastAsia="Times New Roman" w:hAnsi="Times New Roman" w:cs="Times New Roman"/>
                <w:color w:val="000000"/>
                <w:w w:val="90"/>
                <w:sz w:val="24"/>
                <w:szCs w:val="24"/>
              </w:rPr>
              <w:t xml:space="preserve"> МДК.03.01 Теоретические и методические основы деятельности классного руководителя</w:t>
            </w:r>
          </w:p>
        </w:tc>
        <w:tc>
          <w:tcPr>
            <w:tcW w:w="3206" w:type="pct"/>
          </w:tcPr>
          <w:p w14:paraId="5CABE480" w14:textId="77777777" w:rsidR="00E86C1A" w:rsidRPr="00E86C1A" w:rsidRDefault="00E86C1A" w:rsidP="00E86C1A">
            <w:pPr>
              <w:spacing w:after="0" w:line="240" w:lineRule="auto"/>
              <w:contextualSpacing/>
              <w:jc w:val="both"/>
              <w:rPr>
                <w:rFonts w:ascii="Times New Roman" w:eastAsia="Times New Roman" w:hAnsi="Times New Roman" w:cs="Times New Roman"/>
                <w:b/>
                <w:bCs/>
                <w:color w:val="000000"/>
                <w:w w:val="90"/>
                <w:sz w:val="24"/>
                <w:szCs w:val="24"/>
              </w:rPr>
            </w:pPr>
            <w:r w:rsidRPr="00E86C1A">
              <w:rPr>
                <w:rFonts w:ascii="Times New Roman" w:eastAsia="Times New Roman" w:hAnsi="Times New Roman" w:cs="Times New Roman"/>
                <w:b/>
                <w:bCs/>
                <w:color w:val="000000"/>
                <w:w w:val="90"/>
                <w:sz w:val="24"/>
                <w:szCs w:val="24"/>
              </w:rPr>
              <w:t>уметь:</w:t>
            </w:r>
          </w:p>
          <w:p w14:paraId="4969EE8C" w14:textId="77777777" w:rsidR="00E86C1A" w:rsidRPr="00E86C1A" w:rsidRDefault="00E86C1A" w:rsidP="00E86C1A">
            <w:pPr>
              <w:spacing w:after="0" w:line="240" w:lineRule="auto"/>
              <w:contextualSpacing/>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
                <w:bCs/>
                <w:color w:val="000000"/>
                <w:w w:val="90"/>
                <w:sz w:val="24"/>
                <w:szCs w:val="24"/>
              </w:rPr>
              <w:t xml:space="preserve"> </w:t>
            </w:r>
            <w:r w:rsidRPr="00E86C1A">
              <w:rPr>
                <w:rFonts w:ascii="Times New Roman" w:eastAsia="Times New Roman" w:hAnsi="Times New Roman" w:cs="Times New Roman"/>
                <w:bCs/>
                <w:color w:val="000000"/>
                <w:w w:val="90"/>
                <w:sz w:val="24"/>
                <w:szCs w:val="24"/>
              </w:rPr>
              <w:t xml:space="preserve">продемонстрировать применение разных направлений Стратегии развития воспитания РФ при разработке классный час,  перспективного планирования  воспитательной работы </w:t>
            </w:r>
          </w:p>
          <w:p w14:paraId="7FF147D9" w14:textId="77777777" w:rsidR="00E86C1A" w:rsidRPr="00E86C1A" w:rsidRDefault="00E86C1A" w:rsidP="00E86C1A">
            <w:pPr>
              <w:spacing w:after="0" w:line="240" w:lineRule="auto"/>
              <w:contextualSpacing/>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14:paraId="665E4B9D" w14:textId="77777777" w:rsidR="00E86C1A" w:rsidRPr="00E86C1A" w:rsidRDefault="00E86C1A" w:rsidP="00E86C1A">
            <w:pPr>
              <w:spacing w:after="0" w:line="240" w:lineRule="auto"/>
              <w:contextualSpacing/>
              <w:jc w:val="both"/>
              <w:rPr>
                <w:rFonts w:ascii="Times New Roman" w:eastAsia="Times New Roman" w:hAnsi="Times New Roman" w:cs="Times New Roman"/>
                <w:b/>
                <w:bCs/>
                <w:color w:val="000000"/>
                <w:w w:val="90"/>
                <w:sz w:val="24"/>
                <w:szCs w:val="24"/>
              </w:rPr>
            </w:pPr>
            <w:r w:rsidRPr="00E86C1A">
              <w:rPr>
                <w:rFonts w:ascii="Times New Roman" w:eastAsia="Times New Roman" w:hAnsi="Times New Roman" w:cs="Times New Roman"/>
                <w:b/>
                <w:bCs/>
                <w:color w:val="000000"/>
                <w:w w:val="90"/>
                <w:sz w:val="24"/>
                <w:szCs w:val="24"/>
              </w:rPr>
              <w:t>знать:</w:t>
            </w:r>
          </w:p>
          <w:p w14:paraId="4A87A292" w14:textId="77777777" w:rsidR="00E86C1A" w:rsidRPr="00E86C1A" w:rsidRDefault="00E86C1A" w:rsidP="00E86C1A">
            <w:pPr>
              <w:spacing w:after="0" w:line="240" w:lineRule="auto"/>
              <w:contextualSpacing/>
              <w:jc w:val="both"/>
              <w:rPr>
                <w:rFonts w:ascii="Times New Roman" w:eastAsia="Times New Roman" w:hAnsi="Times New Roman" w:cs="Times New Roman"/>
                <w:bCs/>
                <w:color w:val="000000"/>
                <w:w w:val="90"/>
                <w:sz w:val="24"/>
                <w:szCs w:val="24"/>
              </w:rPr>
            </w:pPr>
            <w:r w:rsidRPr="00E86C1A">
              <w:rPr>
                <w:rFonts w:ascii="Times New Roman" w:eastAsia="Times New Roman" w:hAnsi="Times New Roman" w:cs="Times New Roman"/>
                <w:bCs/>
                <w:color w:val="000000"/>
                <w:w w:val="90"/>
                <w:sz w:val="24"/>
                <w:szCs w:val="24"/>
              </w:rPr>
              <w:t>расширение вариативности воспитательных систем и технологий, нацеленных на формирование индивидуальной траектории развития личности ребёнка, с учетом его потребностей, интересов и способностей;</w:t>
            </w:r>
          </w:p>
        </w:tc>
        <w:tc>
          <w:tcPr>
            <w:tcW w:w="591" w:type="pct"/>
          </w:tcPr>
          <w:p w14:paraId="5074A164"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150</w:t>
            </w:r>
          </w:p>
        </w:tc>
        <w:tc>
          <w:tcPr>
            <w:tcW w:w="572" w:type="pct"/>
          </w:tcPr>
          <w:p w14:paraId="256057D1" w14:textId="77777777" w:rsidR="00E86C1A" w:rsidRPr="00E86C1A" w:rsidRDefault="00E86C1A" w:rsidP="00E86C1A">
            <w:pPr>
              <w:spacing w:after="0" w:line="240" w:lineRule="auto"/>
              <w:contextualSpacing/>
              <w:jc w:val="both"/>
              <w:rPr>
                <w:rFonts w:ascii="Times New Roman" w:eastAsia="Times New Roman" w:hAnsi="Times New Roman" w:cs="Times New Roman"/>
                <w:bCs/>
                <w:sz w:val="24"/>
                <w:szCs w:val="24"/>
              </w:rPr>
            </w:pPr>
            <w:r w:rsidRPr="00E86C1A">
              <w:rPr>
                <w:rFonts w:ascii="Times New Roman" w:eastAsia="Times New Roman" w:hAnsi="Times New Roman" w:cs="Times New Roman"/>
                <w:bCs/>
                <w:sz w:val="24"/>
                <w:szCs w:val="24"/>
              </w:rPr>
              <w:t>10</w:t>
            </w:r>
          </w:p>
        </w:tc>
      </w:tr>
      <w:tr w:rsidR="00E86C1A" w:rsidRPr="00E86C1A" w14:paraId="4DB9A176" w14:textId="77777777" w:rsidTr="00E86C1A">
        <w:trPr>
          <w:trHeight w:val="59"/>
        </w:trPr>
        <w:tc>
          <w:tcPr>
            <w:tcW w:w="631" w:type="pct"/>
            <w:shd w:val="clear" w:color="auto" w:fill="FFFFFF"/>
          </w:tcPr>
          <w:p w14:paraId="64FF3DDB" w14:textId="77777777" w:rsidR="00E86C1A" w:rsidRPr="00E86C1A" w:rsidRDefault="00E86C1A" w:rsidP="00E86C1A">
            <w:pPr>
              <w:spacing w:after="0" w:line="240" w:lineRule="auto"/>
              <w:jc w:val="both"/>
              <w:rPr>
                <w:rFonts w:ascii="Times New Roman" w:eastAsia="Times New Roman" w:hAnsi="Times New Roman" w:cs="Times New Roman"/>
                <w:b/>
                <w:bCs/>
                <w:color w:val="000000"/>
                <w:w w:val="90"/>
                <w:sz w:val="24"/>
                <w:szCs w:val="24"/>
              </w:rPr>
            </w:pPr>
            <w:r w:rsidRPr="00E86C1A">
              <w:rPr>
                <w:rFonts w:ascii="Times New Roman" w:eastAsia="Times New Roman" w:hAnsi="Times New Roman" w:cs="Times New Roman"/>
                <w:b/>
                <w:bCs/>
                <w:color w:val="000000"/>
                <w:w w:val="90"/>
                <w:sz w:val="24"/>
                <w:szCs w:val="24"/>
              </w:rPr>
              <w:t>ПМ.04 Методическое обеспечение образовательного процесса</w:t>
            </w:r>
          </w:p>
          <w:p w14:paraId="2EF4E016"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МДК.04.01 Теоретические и прикладные аспекты методической работы учителя начальных классов.</w:t>
            </w:r>
          </w:p>
        </w:tc>
        <w:tc>
          <w:tcPr>
            <w:tcW w:w="3206" w:type="pct"/>
            <w:shd w:val="clear" w:color="auto" w:fill="FFFFFF"/>
          </w:tcPr>
          <w:p w14:paraId="03458A8E"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86C1A">
              <w:rPr>
                <w:rFonts w:ascii="Times New Roman" w:eastAsia="Times New Roman" w:hAnsi="Times New Roman" w:cs="Times New Roman"/>
                <w:b/>
                <w:sz w:val="24"/>
                <w:szCs w:val="24"/>
              </w:rPr>
              <w:t>уметь:</w:t>
            </w:r>
          </w:p>
          <w:p w14:paraId="1DE125E8"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применять разные способы планирования педагогического процесса в своей профессиональной деятельности;</w:t>
            </w:r>
          </w:p>
          <w:p w14:paraId="6177F139"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адаптировать методические новинки в составлении и разработке разных видов планирования;</w:t>
            </w:r>
          </w:p>
          <w:p w14:paraId="516E1489"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E86C1A">
              <w:rPr>
                <w:rFonts w:ascii="Times New Roman" w:eastAsia="Times New Roman" w:hAnsi="Times New Roman" w:cs="Times New Roman"/>
                <w:b/>
                <w:sz w:val="24"/>
                <w:szCs w:val="24"/>
              </w:rPr>
              <w:t>знать:</w:t>
            </w:r>
          </w:p>
          <w:p w14:paraId="0716BD24"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своеобразие методической работы учителя начальных классов и ее значимость в профессиональном становлении и совершенствовании;</w:t>
            </w:r>
          </w:p>
          <w:p w14:paraId="0E62BABD"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 xml:space="preserve">способы организации научно-методической, исследовательской, экспериментальной работы и их использование в планировании методической работы учителем начальных классов; </w:t>
            </w:r>
          </w:p>
          <w:p w14:paraId="7CA2A206" w14:textId="77777777" w:rsidR="00E86C1A" w:rsidRPr="00E86C1A" w:rsidRDefault="00E86C1A" w:rsidP="00E86C1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 xml:space="preserve">инновационные технологии в организации и осуществлении методической работы </w:t>
            </w:r>
          </w:p>
          <w:p w14:paraId="062EB752" w14:textId="77777777" w:rsidR="00E86C1A" w:rsidRPr="00E86C1A" w:rsidRDefault="00E86C1A" w:rsidP="00E86C1A">
            <w:pPr>
              <w:autoSpaceDE w:val="0"/>
              <w:autoSpaceDN w:val="0"/>
              <w:adjustRightInd w:val="0"/>
              <w:spacing w:after="0" w:line="240" w:lineRule="auto"/>
              <w:jc w:val="both"/>
              <w:rPr>
                <w:rFonts w:ascii="Times New Roman" w:eastAsia="Times New Roman" w:hAnsi="Times New Roman" w:cs="Times New Roman"/>
                <w:sz w:val="24"/>
                <w:szCs w:val="24"/>
              </w:rPr>
            </w:pPr>
            <w:r w:rsidRPr="00E86C1A">
              <w:rPr>
                <w:rFonts w:ascii="Times New Roman" w:eastAsia="Times New Roman" w:hAnsi="Times New Roman" w:cs="Times New Roman"/>
                <w:sz w:val="24"/>
                <w:szCs w:val="24"/>
              </w:rPr>
              <w:t>учителем начальных классов.</w:t>
            </w:r>
          </w:p>
          <w:p w14:paraId="493B7112" w14:textId="77777777" w:rsidR="00E86C1A" w:rsidRPr="00E86C1A" w:rsidRDefault="00E86C1A" w:rsidP="00E86C1A">
            <w:pPr>
              <w:spacing w:after="0" w:line="240" w:lineRule="auto"/>
              <w:contextualSpacing/>
              <w:jc w:val="both"/>
              <w:rPr>
                <w:rFonts w:ascii="Times New Roman" w:eastAsia="Times New Roman" w:hAnsi="Times New Roman" w:cs="Times New Roman"/>
                <w:color w:val="000000"/>
                <w:w w:val="90"/>
                <w:sz w:val="24"/>
                <w:szCs w:val="24"/>
              </w:rPr>
            </w:pPr>
          </w:p>
        </w:tc>
        <w:tc>
          <w:tcPr>
            <w:tcW w:w="591" w:type="pct"/>
            <w:shd w:val="clear" w:color="auto" w:fill="FFFFFF"/>
          </w:tcPr>
          <w:p w14:paraId="086DA6CB"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159</w:t>
            </w:r>
          </w:p>
        </w:tc>
        <w:tc>
          <w:tcPr>
            <w:tcW w:w="572" w:type="pct"/>
            <w:shd w:val="clear" w:color="auto" w:fill="FFFFFF"/>
          </w:tcPr>
          <w:p w14:paraId="71A478C2"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r w:rsidRPr="00E86C1A">
              <w:rPr>
                <w:rFonts w:ascii="Times New Roman" w:eastAsia="Times New Roman" w:hAnsi="Times New Roman" w:cs="Times New Roman"/>
                <w:color w:val="000000"/>
                <w:w w:val="90"/>
                <w:sz w:val="24"/>
                <w:szCs w:val="24"/>
              </w:rPr>
              <w:t>21</w:t>
            </w:r>
          </w:p>
        </w:tc>
      </w:tr>
    </w:tbl>
    <w:p w14:paraId="657416CA" w14:textId="77777777" w:rsidR="00E86C1A" w:rsidRPr="00E86C1A" w:rsidRDefault="00E86C1A" w:rsidP="00E86C1A">
      <w:pPr>
        <w:spacing w:after="0" w:line="240" w:lineRule="auto"/>
        <w:jc w:val="both"/>
        <w:rPr>
          <w:rFonts w:ascii="Times New Roman" w:eastAsia="Times New Roman" w:hAnsi="Times New Roman" w:cs="Times New Roman"/>
          <w:color w:val="000000"/>
          <w:w w:val="90"/>
          <w:sz w:val="24"/>
          <w:szCs w:val="24"/>
        </w:rPr>
      </w:pPr>
    </w:p>
    <w:p w14:paraId="09B8CB11" w14:textId="77777777" w:rsidR="00E86C1A" w:rsidRPr="00054975" w:rsidRDefault="00E86C1A" w:rsidP="00295C3C">
      <w:pPr>
        <w:tabs>
          <w:tab w:val="left" w:pos="5103"/>
        </w:tabs>
        <w:spacing w:after="0" w:line="240" w:lineRule="auto"/>
        <w:contextualSpacing/>
        <w:jc w:val="both"/>
        <w:rPr>
          <w:rFonts w:ascii="Times New Roman" w:hAnsi="Times New Roman" w:cs="Times New Roman"/>
          <w:sz w:val="24"/>
          <w:szCs w:val="24"/>
        </w:rPr>
      </w:pPr>
    </w:p>
    <w:p w14:paraId="47EF89BF" w14:textId="77777777" w:rsidR="00D17819" w:rsidRPr="008D06F8" w:rsidRDefault="00D17819" w:rsidP="002A635A">
      <w:pPr>
        <w:spacing w:after="0" w:line="240" w:lineRule="auto"/>
        <w:ind w:firstLine="720"/>
        <w:jc w:val="center"/>
        <w:rPr>
          <w:rFonts w:ascii="Times New Roman" w:hAnsi="Times New Roman" w:cs="Times New Roman"/>
          <w:b/>
          <w:bCs/>
          <w:sz w:val="24"/>
          <w:szCs w:val="24"/>
        </w:rPr>
      </w:pPr>
      <w:r w:rsidRPr="008D06F8">
        <w:rPr>
          <w:rFonts w:ascii="Times New Roman" w:hAnsi="Times New Roman" w:cs="Times New Roman"/>
          <w:b/>
          <w:sz w:val="24"/>
          <w:szCs w:val="24"/>
        </w:rPr>
        <w:t xml:space="preserve">1.5. </w:t>
      </w:r>
      <w:r w:rsidRPr="008D06F8">
        <w:rPr>
          <w:rFonts w:ascii="Times New Roman" w:hAnsi="Times New Roman" w:cs="Times New Roman"/>
          <w:b/>
          <w:bCs/>
          <w:sz w:val="24"/>
          <w:szCs w:val="24"/>
        </w:rPr>
        <w:t>Порядок аттестации обучающихся</w:t>
      </w:r>
    </w:p>
    <w:p w14:paraId="4B844186"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Оценка качества освоения основной профессиональной образовательной программы включает текущий контроль знаний, промежуточную и государственную (итоговую) аттестацию обучающихся.  Конкретные формы и процедуры текущего контроля знаний, промежуточной аттестации по каждой дисциплине и профессиональному модулю разрабатываются предметно-цикловой комиссией колледжа самостоятельно и доводятся до сведения обучающихся в течение первых двух месяцев от начала обучения. Для аттестации обучающихся на соответствие их персональных достижений поэтапным требованиям данной ППССЗ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предметно-цикловыми комиссиями, утверждаются заместителем директора по учебной работе, а для государственной (итоговой) аттестации и экзамена квалификационного утверждаются после предварительного положительного заключения работодателей. Государственная (итоговая) аттестация включает в себя подготовку и защиту выпускной квалификационной работы (дипломного проекта). На подготовку ВКР отводится 4 недели и на защиту 2 недели.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локальным актом колледжа на основании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(направлены письмом Минобрнауки России от 20.07.2015 N 06-846).</w:t>
      </w:r>
    </w:p>
    <w:p w14:paraId="45FA6D9A"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представлены отчеты о ранее достигнутых результатах,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14:paraId="334B8BA8" w14:textId="1E4BB48F"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 Промежуточная аттестация, согласно требованиям ФГОС СПО –III по специальности, составляет 7 недель, причем 2 из них – для проверки качества усвоения блока дисциплин общеобразовательной подготовки. Согласно распоряжению Министерства образования и науки, на 1 курсе обязательными формами промежуточной аттестации является письменный экзамен по русскому языку, письменный экзамен по математике, устный экзамен по профильной дисциплине. В </w:t>
      </w:r>
      <w:r w:rsidR="006400AC">
        <w:rPr>
          <w:rFonts w:ascii="Times New Roman" w:hAnsi="Times New Roman" w:cs="Times New Roman"/>
          <w:bCs/>
          <w:sz w:val="24"/>
          <w:szCs w:val="24"/>
        </w:rPr>
        <w:t>202</w:t>
      </w:r>
      <w:r w:rsidR="00555060">
        <w:rPr>
          <w:rFonts w:ascii="Times New Roman" w:hAnsi="Times New Roman" w:cs="Times New Roman"/>
          <w:bCs/>
          <w:sz w:val="24"/>
          <w:szCs w:val="24"/>
        </w:rPr>
        <w:t>1</w:t>
      </w:r>
      <w:r w:rsidRPr="008D06F8">
        <w:rPr>
          <w:rFonts w:ascii="Times New Roman" w:hAnsi="Times New Roman" w:cs="Times New Roman"/>
          <w:bCs/>
          <w:sz w:val="24"/>
          <w:szCs w:val="24"/>
        </w:rPr>
        <w:t xml:space="preserve"> -</w:t>
      </w:r>
      <w:r w:rsidR="00AF67C1">
        <w:rPr>
          <w:rFonts w:ascii="Times New Roman" w:hAnsi="Times New Roman" w:cs="Times New Roman"/>
          <w:bCs/>
          <w:sz w:val="24"/>
          <w:szCs w:val="24"/>
        </w:rPr>
        <w:t>2</w:t>
      </w:r>
      <w:r w:rsidR="00555060">
        <w:rPr>
          <w:rFonts w:ascii="Times New Roman" w:hAnsi="Times New Roman" w:cs="Times New Roman"/>
          <w:bCs/>
          <w:sz w:val="24"/>
          <w:szCs w:val="24"/>
        </w:rPr>
        <w:t>2</w:t>
      </w:r>
      <w:r w:rsidRPr="008D06F8">
        <w:rPr>
          <w:rFonts w:ascii="Times New Roman" w:hAnsi="Times New Roman" w:cs="Times New Roman"/>
          <w:bCs/>
          <w:sz w:val="24"/>
          <w:szCs w:val="24"/>
        </w:rPr>
        <w:t xml:space="preserve"> учебном году в качестве профильного экзамена выбран устный экзамен по </w:t>
      </w:r>
      <w:r>
        <w:rPr>
          <w:rFonts w:ascii="Times New Roman" w:hAnsi="Times New Roman" w:cs="Times New Roman"/>
          <w:bCs/>
          <w:sz w:val="24"/>
          <w:szCs w:val="24"/>
        </w:rPr>
        <w:t>истории</w:t>
      </w:r>
      <w:r w:rsidRPr="008D06F8">
        <w:rPr>
          <w:rFonts w:ascii="Times New Roman" w:hAnsi="Times New Roman" w:cs="Times New Roman"/>
          <w:bCs/>
          <w:sz w:val="24"/>
          <w:szCs w:val="24"/>
        </w:rPr>
        <w:t xml:space="preserve">. В учебном плане отражены следующие формы контроля знаний обучающихся: экзамены, курсовые проекты (работы), зачеты, дифференцированные зачеты. По всем дисциплинам теоретического обучения, включенным в учебный план колледжа, должна выставляться итоговая оценка («отлично», «хорошо», «удовлетворительно» или «зачтено»). Зачеты (по физической культуре) и дифференцированные зачеты (в том числе по этапам профессиональной практики) являются одной из форм текущего учета знаний и проводятся за счет времени, отведенного на изучение предмета. </w:t>
      </w:r>
    </w:p>
    <w:p w14:paraId="74397648"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Количество экзаменов в каждом учебном году в процессе промежуточной аттестации студентов не превышает 8, а количество зачетов и дифференцированных зачетов – 10 (без учета зачетов по физической культуре).</w:t>
      </w:r>
    </w:p>
    <w:p w14:paraId="5B7BA895" w14:textId="775F2425" w:rsidR="00D17819" w:rsidRPr="008D06F8" w:rsidRDefault="00D17819" w:rsidP="00D17819">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bCs/>
          <w:sz w:val="24"/>
          <w:szCs w:val="24"/>
        </w:rPr>
        <w:t>Выполнение курсовой работы рассматривается как вид учебной работы по профессиональному модулю</w:t>
      </w:r>
      <w:r>
        <w:rPr>
          <w:rFonts w:ascii="Times New Roman" w:hAnsi="Times New Roman" w:cs="Times New Roman"/>
          <w:bCs/>
          <w:sz w:val="24"/>
          <w:szCs w:val="24"/>
        </w:rPr>
        <w:t xml:space="preserve"> ПМ 01, ПМ 02, ПМ </w:t>
      </w:r>
      <w:r w:rsidR="00A16821">
        <w:rPr>
          <w:rFonts w:ascii="Times New Roman" w:hAnsi="Times New Roman" w:cs="Times New Roman"/>
          <w:bCs/>
          <w:sz w:val="24"/>
          <w:szCs w:val="24"/>
        </w:rPr>
        <w:t xml:space="preserve">03 </w:t>
      </w:r>
      <w:r w:rsidR="00A16821" w:rsidRPr="008D06F8">
        <w:rPr>
          <w:rFonts w:ascii="Times New Roman" w:hAnsi="Times New Roman" w:cs="Times New Roman"/>
          <w:sz w:val="24"/>
          <w:szCs w:val="24"/>
        </w:rPr>
        <w:t>профессионального</w:t>
      </w:r>
      <w:r w:rsidRPr="008D06F8">
        <w:rPr>
          <w:rFonts w:ascii="Times New Roman" w:hAnsi="Times New Roman" w:cs="Times New Roman"/>
          <w:sz w:val="24"/>
          <w:szCs w:val="24"/>
        </w:rPr>
        <w:t xml:space="preserve"> цикла, планируется на 3 курсе и реализуется в пределах времени, отведенного на ее (их) изучение.</w:t>
      </w:r>
    </w:p>
    <w:p w14:paraId="31FF42DB" w14:textId="77777777" w:rsidR="00D17819" w:rsidRPr="008D06F8" w:rsidRDefault="00D17819" w:rsidP="00D17819">
      <w:pPr>
        <w:tabs>
          <w:tab w:val="left" w:pos="5103"/>
        </w:tabs>
        <w:ind w:firstLine="709"/>
        <w:contextualSpacing/>
        <w:jc w:val="both"/>
        <w:rPr>
          <w:rFonts w:ascii="Times New Roman" w:hAnsi="Times New Roman" w:cs="Times New Roman"/>
          <w:sz w:val="24"/>
          <w:szCs w:val="24"/>
        </w:rPr>
      </w:pPr>
    </w:p>
    <w:p w14:paraId="28B4A686" w14:textId="77777777" w:rsidR="00D17819" w:rsidRPr="008D06F8" w:rsidRDefault="00D17819" w:rsidP="00D17819">
      <w:pPr>
        <w:tabs>
          <w:tab w:val="left" w:pos="5103"/>
        </w:tabs>
        <w:ind w:firstLine="709"/>
        <w:contextualSpacing/>
        <w:jc w:val="center"/>
        <w:rPr>
          <w:rFonts w:ascii="Times New Roman" w:hAnsi="Times New Roman" w:cs="Times New Roman"/>
          <w:b/>
          <w:sz w:val="24"/>
          <w:szCs w:val="24"/>
        </w:rPr>
      </w:pPr>
      <w:r w:rsidRPr="008D06F8">
        <w:rPr>
          <w:rFonts w:ascii="Times New Roman" w:hAnsi="Times New Roman" w:cs="Times New Roman"/>
          <w:b/>
          <w:sz w:val="24"/>
          <w:szCs w:val="24"/>
        </w:rPr>
        <w:t>1.6.  Периодичность внесения изменений в учебный план</w:t>
      </w:r>
    </w:p>
    <w:p w14:paraId="356529CA" w14:textId="2C6065C1" w:rsidR="002A635A" w:rsidRDefault="00D17819" w:rsidP="00D17819">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sz w:val="24"/>
          <w:szCs w:val="24"/>
        </w:rPr>
        <w:t>Предусмотрено ежегодное обновление учебного плана, являющегося неотъемлемой частью основной образовательной программы СПО с учетом развития науки, техники, культуры, экономики, технологий и социальной сферы (п.18 Приказа Минобрнауки России от 14.06.2013 N 464 (ред. от 15.12.2014)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образования").Данные  корректировки вносятся в Лист изменений, являющийся Приложением к данному учебному плану.</w:t>
      </w:r>
    </w:p>
    <w:p w14:paraId="092C5B28" w14:textId="77777777" w:rsidR="002A635A" w:rsidRDefault="002A635A">
      <w:pPr>
        <w:rPr>
          <w:rFonts w:ascii="Times New Roman" w:hAnsi="Times New Roman" w:cs="Times New Roman"/>
          <w:sz w:val="24"/>
          <w:szCs w:val="24"/>
        </w:rPr>
      </w:pPr>
      <w:r>
        <w:rPr>
          <w:rFonts w:ascii="Times New Roman" w:hAnsi="Times New Roman" w:cs="Times New Roman"/>
          <w:sz w:val="24"/>
          <w:szCs w:val="24"/>
        </w:rPr>
        <w:br w:type="page"/>
      </w:r>
    </w:p>
    <w:p w14:paraId="0F76D9A3" w14:textId="77777777" w:rsidR="00D17819" w:rsidRPr="00ED32E5" w:rsidRDefault="00D17819" w:rsidP="00D17819">
      <w:pPr>
        <w:jc w:val="center"/>
        <w:rPr>
          <w:rFonts w:ascii="Times New Roman" w:hAnsi="Times New Roman"/>
          <w:bCs/>
          <w:i/>
          <w:sz w:val="24"/>
          <w:szCs w:val="24"/>
        </w:rPr>
      </w:pPr>
      <w:r w:rsidRPr="00ED32E5">
        <w:rPr>
          <w:rFonts w:ascii="Times New Roman" w:hAnsi="Times New Roman"/>
          <w:b/>
          <w:bCs/>
          <w:sz w:val="24"/>
          <w:szCs w:val="24"/>
        </w:rPr>
        <w:t xml:space="preserve">2. Сводные данные по бюджету времени (в неделях) </w:t>
      </w:r>
    </w:p>
    <w:tbl>
      <w:tblPr>
        <w:tblW w:w="14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2289"/>
        <w:gridCol w:w="1180"/>
        <w:gridCol w:w="2234"/>
        <w:gridCol w:w="1551"/>
        <w:gridCol w:w="1699"/>
        <w:gridCol w:w="1767"/>
        <w:gridCol w:w="1274"/>
        <w:gridCol w:w="1358"/>
      </w:tblGrid>
      <w:tr w:rsidR="00D17819" w:rsidRPr="00ED32E5" w14:paraId="2939E641" w14:textId="77777777" w:rsidTr="00913B4B">
        <w:trPr>
          <w:jc w:val="center"/>
        </w:trPr>
        <w:tc>
          <w:tcPr>
            <w:tcW w:w="945" w:type="dxa"/>
            <w:vMerge w:val="restart"/>
            <w:vAlign w:val="center"/>
          </w:tcPr>
          <w:p w14:paraId="5D87FF81"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Курсы</w:t>
            </w:r>
          </w:p>
        </w:tc>
        <w:tc>
          <w:tcPr>
            <w:tcW w:w="2289" w:type="dxa"/>
            <w:vMerge w:val="restart"/>
            <w:vAlign w:val="center"/>
          </w:tcPr>
          <w:p w14:paraId="4561E80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Обучение по дисциплинам и междисциплинарным курсам</w:t>
            </w:r>
          </w:p>
        </w:tc>
        <w:tc>
          <w:tcPr>
            <w:tcW w:w="1180" w:type="dxa"/>
            <w:vMerge w:val="restart"/>
            <w:vAlign w:val="center"/>
          </w:tcPr>
          <w:p w14:paraId="580F5186"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Учебная практика</w:t>
            </w:r>
          </w:p>
        </w:tc>
        <w:tc>
          <w:tcPr>
            <w:tcW w:w="3785" w:type="dxa"/>
            <w:gridSpan w:val="2"/>
            <w:vAlign w:val="center"/>
          </w:tcPr>
          <w:p w14:paraId="5EB75A9E"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Производственная практика</w:t>
            </w:r>
          </w:p>
        </w:tc>
        <w:tc>
          <w:tcPr>
            <w:tcW w:w="1699" w:type="dxa"/>
            <w:vMerge w:val="restart"/>
            <w:vAlign w:val="center"/>
          </w:tcPr>
          <w:p w14:paraId="3B1C508A"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Промежуточная аттестация</w:t>
            </w:r>
          </w:p>
        </w:tc>
        <w:tc>
          <w:tcPr>
            <w:tcW w:w="1767" w:type="dxa"/>
            <w:vMerge w:val="restart"/>
            <w:vAlign w:val="center"/>
          </w:tcPr>
          <w:p w14:paraId="484AA29D"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Государственная (итоговая) аттестация</w:t>
            </w:r>
          </w:p>
        </w:tc>
        <w:tc>
          <w:tcPr>
            <w:tcW w:w="1274" w:type="dxa"/>
            <w:vMerge w:val="restart"/>
            <w:vAlign w:val="center"/>
          </w:tcPr>
          <w:p w14:paraId="724D2AC3"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Каникулы</w:t>
            </w:r>
          </w:p>
        </w:tc>
        <w:tc>
          <w:tcPr>
            <w:tcW w:w="1358" w:type="dxa"/>
            <w:vMerge w:val="restart"/>
            <w:vAlign w:val="center"/>
          </w:tcPr>
          <w:p w14:paraId="156E70D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Всего</w:t>
            </w:r>
          </w:p>
          <w:p w14:paraId="48EC3855"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(по курсам)</w:t>
            </w:r>
          </w:p>
        </w:tc>
      </w:tr>
      <w:tr w:rsidR="00D17819" w:rsidRPr="00ED32E5" w14:paraId="0F7ECCDC" w14:textId="77777777" w:rsidTr="00913B4B">
        <w:trPr>
          <w:jc w:val="center"/>
        </w:trPr>
        <w:tc>
          <w:tcPr>
            <w:tcW w:w="945" w:type="dxa"/>
            <w:vMerge/>
          </w:tcPr>
          <w:p w14:paraId="2D430922" w14:textId="77777777" w:rsidR="00D17819" w:rsidRPr="00ED32E5" w:rsidRDefault="00D17819" w:rsidP="00913B4B">
            <w:pPr>
              <w:jc w:val="center"/>
              <w:rPr>
                <w:rFonts w:ascii="Times New Roman" w:hAnsi="Times New Roman"/>
                <w:b/>
                <w:bCs/>
                <w:sz w:val="24"/>
                <w:szCs w:val="24"/>
              </w:rPr>
            </w:pPr>
          </w:p>
        </w:tc>
        <w:tc>
          <w:tcPr>
            <w:tcW w:w="2289" w:type="dxa"/>
            <w:vMerge/>
            <w:vAlign w:val="center"/>
          </w:tcPr>
          <w:p w14:paraId="7FC215B2" w14:textId="77777777" w:rsidR="00D17819" w:rsidRPr="00ED32E5" w:rsidRDefault="00D17819" w:rsidP="00913B4B">
            <w:pPr>
              <w:jc w:val="center"/>
              <w:rPr>
                <w:rFonts w:ascii="Times New Roman" w:hAnsi="Times New Roman"/>
                <w:b/>
                <w:bCs/>
                <w:sz w:val="24"/>
                <w:szCs w:val="24"/>
              </w:rPr>
            </w:pPr>
          </w:p>
        </w:tc>
        <w:tc>
          <w:tcPr>
            <w:tcW w:w="1180" w:type="dxa"/>
            <w:vMerge/>
            <w:vAlign w:val="center"/>
          </w:tcPr>
          <w:p w14:paraId="53C73E48" w14:textId="77777777" w:rsidR="00D17819" w:rsidRPr="00ED32E5" w:rsidRDefault="00D17819" w:rsidP="00913B4B">
            <w:pPr>
              <w:jc w:val="center"/>
              <w:rPr>
                <w:rFonts w:ascii="Times New Roman" w:hAnsi="Times New Roman"/>
                <w:b/>
                <w:bCs/>
                <w:sz w:val="24"/>
                <w:szCs w:val="24"/>
              </w:rPr>
            </w:pPr>
          </w:p>
        </w:tc>
        <w:tc>
          <w:tcPr>
            <w:tcW w:w="2234" w:type="dxa"/>
            <w:vAlign w:val="center"/>
          </w:tcPr>
          <w:p w14:paraId="1DAD2A4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по профилю</w:t>
            </w:r>
          </w:p>
          <w:p w14:paraId="173C6CC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профессии НПО или специальности СПО</w:t>
            </w:r>
          </w:p>
        </w:tc>
        <w:tc>
          <w:tcPr>
            <w:tcW w:w="1551" w:type="dxa"/>
            <w:vAlign w:val="center"/>
          </w:tcPr>
          <w:p w14:paraId="042670A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преддипломная</w:t>
            </w:r>
          </w:p>
          <w:p w14:paraId="51BC8664" w14:textId="77777777" w:rsidR="00D17819" w:rsidRPr="00ED32E5" w:rsidRDefault="00D17819" w:rsidP="00913B4B">
            <w:pPr>
              <w:jc w:val="center"/>
              <w:rPr>
                <w:rFonts w:ascii="Times New Roman" w:hAnsi="Times New Roman"/>
                <w:bCs/>
                <w:i/>
                <w:sz w:val="24"/>
                <w:szCs w:val="24"/>
              </w:rPr>
            </w:pPr>
            <w:r w:rsidRPr="00ED32E5">
              <w:rPr>
                <w:rFonts w:ascii="Times New Roman" w:hAnsi="Times New Roman"/>
                <w:bCs/>
                <w:i/>
                <w:sz w:val="24"/>
                <w:szCs w:val="24"/>
              </w:rPr>
              <w:t>(для СПО)</w:t>
            </w:r>
          </w:p>
        </w:tc>
        <w:tc>
          <w:tcPr>
            <w:tcW w:w="1699" w:type="dxa"/>
            <w:vMerge/>
            <w:vAlign w:val="center"/>
          </w:tcPr>
          <w:p w14:paraId="487C8E5B" w14:textId="77777777" w:rsidR="00D17819" w:rsidRPr="00ED32E5" w:rsidRDefault="00D17819" w:rsidP="00913B4B">
            <w:pPr>
              <w:jc w:val="center"/>
              <w:rPr>
                <w:rFonts w:ascii="Times New Roman" w:hAnsi="Times New Roman"/>
                <w:b/>
                <w:bCs/>
                <w:sz w:val="24"/>
                <w:szCs w:val="24"/>
              </w:rPr>
            </w:pPr>
          </w:p>
        </w:tc>
        <w:tc>
          <w:tcPr>
            <w:tcW w:w="1767" w:type="dxa"/>
            <w:vMerge/>
            <w:vAlign w:val="center"/>
          </w:tcPr>
          <w:p w14:paraId="6D6E25B4" w14:textId="77777777" w:rsidR="00D17819" w:rsidRPr="00ED32E5" w:rsidRDefault="00D17819" w:rsidP="00913B4B">
            <w:pPr>
              <w:jc w:val="center"/>
              <w:rPr>
                <w:rFonts w:ascii="Times New Roman" w:hAnsi="Times New Roman"/>
                <w:b/>
                <w:bCs/>
                <w:sz w:val="24"/>
                <w:szCs w:val="24"/>
              </w:rPr>
            </w:pPr>
          </w:p>
        </w:tc>
        <w:tc>
          <w:tcPr>
            <w:tcW w:w="1274" w:type="dxa"/>
            <w:vMerge/>
            <w:vAlign w:val="center"/>
          </w:tcPr>
          <w:p w14:paraId="35A952C4" w14:textId="77777777" w:rsidR="00D17819" w:rsidRPr="00ED32E5" w:rsidRDefault="00D17819" w:rsidP="00913B4B">
            <w:pPr>
              <w:jc w:val="center"/>
              <w:rPr>
                <w:rFonts w:ascii="Times New Roman" w:hAnsi="Times New Roman"/>
                <w:b/>
                <w:bCs/>
                <w:sz w:val="24"/>
                <w:szCs w:val="24"/>
              </w:rPr>
            </w:pPr>
          </w:p>
        </w:tc>
        <w:tc>
          <w:tcPr>
            <w:tcW w:w="1358" w:type="dxa"/>
            <w:vMerge/>
            <w:vAlign w:val="center"/>
          </w:tcPr>
          <w:p w14:paraId="3BD90417" w14:textId="77777777" w:rsidR="00D17819" w:rsidRPr="00ED32E5" w:rsidRDefault="00D17819" w:rsidP="00913B4B">
            <w:pPr>
              <w:jc w:val="center"/>
              <w:rPr>
                <w:rFonts w:ascii="Times New Roman" w:hAnsi="Times New Roman"/>
                <w:b/>
                <w:bCs/>
                <w:sz w:val="24"/>
                <w:szCs w:val="24"/>
              </w:rPr>
            </w:pPr>
          </w:p>
        </w:tc>
      </w:tr>
      <w:tr w:rsidR="00D17819" w:rsidRPr="00ED32E5" w14:paraId="4B462EC1" w14:textId="77777777" w:rsidTr="00913B4B">
        <w:trPr>
          <w:jc w:val="center"/>
        </w:trPr>
        <w:tc>
          <w:tcPr>
            <w:tcW w:w="945" w:type="dxa"/>
          </w:tcPr>
          <w:p w14:paraId="0E85D9F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w:t>
            </w:r>
          </w:p>
        </w:tc>
        <w:tc>
          <w:tcPr>
            <w:tcW w:w="2289" w:type="dxa"/>
            <w:vAlign w:val="center"/>
          </w:tcPr>
          <w:p w14:paraId="400845A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2</w:t>
            </w:r>
          </w:p>
        </w:tc>
        <w:tc>
          <w:tcPr>
            <w:tcW w:w="1180" w:type="dxa"/>
            <w:vAlign w:val="center"/>
          </w:tcPr>
          <w:p w14:paraId="1864FED9"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3</w:t>
            </w:r>
          </w:p>
        </w:tc>
        <w:tc>
          <w:tcPr>
            <w:tcW w:w="2234" w:type="dxa"/>
            <w:vAlign w:val="center"/>
          </w:tcPr>
          <w:p w14:paraId="759182E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w:t>
            </w:r>
          </w:p>
        </w:tc>
        <w:tc>
          <w:tcPr>
            <w:tcW w:w="1551" w:type="dxa"/>
            <w:vAlign w:val="center"/>
          </w:tcPr>
          <w:p w14:paraId="6A56C67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w:t>
            </w:r>
          </w:p>
        </w:tc>
        <w:tc>
          <w:tcPr>
            <w:tcW w:w="1699" w:type="dxa"/>
            <w:vAlign w:val="center"/>
          </w:tcPr>
          <w:p w14:paraId="1E09474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6</w:t>
            </w:r>
          </w:p>
        </w:tc>
        <w:tc>
          <w:tcPr>
            <w:tcW w:w="1767" w:type="dxa"/>
            <w:vAlign w:val="center"/>
          </w:tcPr>
          <w:p w14:paraId="65016761"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7</w:t>
            </w:r>
          </w:p>
        </w:tc>
        <w:tc>
          <w:tcPr>
            <w:tcW w:w="1274" w:type="dxa"/>
            <w:vAlign w:val="center"/>
          </w:tcPr>
          <w:p w14:paraId="01E7F199"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8</w:t>
            </w:r>
          </w:p>
        </w:tc>
        <w:tc>
          <w:tcPr>
            <w:tcW w:w="1358" w:type="dxa"/>
            <w:vAlign w:val="center"/>
          </w:tcPr>
          <w:p w14:paraId="3A2C29A3"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9</w:t>
            </w:r>
          </w:p>
        </w:tc>
      </w:tr>
      <w:tr w:rsidR="00D17819" w:rsidRPr="00ED32E5" w14:paraId="065B60D4" w14:textId="77777777" w:rsidTr="00913B4B">
        <w:trPr>
          <w:jc w:val="center"/>
        </w:trPr>
        <w:tc>
          <w:tcPr>
            <w:tcW w:w="945" w:type="dxa"/>
          </w:tcPr>
          <w:p w14:paraId="5E7C791A" w14:textId="77777777" w:rsidR="00D17819" w:rsidRPr="00ED32E5" w:rsidRDefault="00D17819" w:rsidP="00913B4B">
            <w:pPr>
              <w:jc w:val="center"/>
              <w:rPr>
                <w:rFonts w:ascii="Times New Roman" w:hAnsi="Times New Roman"/>
                <w:sz w:val="24"/>
                <w:szCs w:val="24"/>
              </w:rPr>
            </w:pPr>
            <w:r w:rsidRPr="00ED32E5">
              <w:rPr>
                <w:rFonts w:ascii="Times New Roman" w:hAnsi="Times New Roman"/>
                <w:sz w:val="24"/>
                <w:szCs w:val="24"/>
                <w:lang w:val="en-US"/>
              </w:rPr>
              <w:t>I</w:t>
            </w:r>
            <w:r w:rsidRPr="00ED32E5">
              <w:rPr>
                <w:rFonts w:ascii="Times New Roman" w:hAnsi="Times New Roman"/>
                <w:sz w:val="24"/>
                <w:szCs w:val="24"/>
              </w:rPr>
              <w:t xml:space="preserve"> курс</w:t>
            </w:r>
          </w:p>
        </w:tc>
        <w:tc>
          <w:tcPr>
            <w:tcW w:w="2289" w:type="dxa"/>
          </w:tcPr>
          <w:p w14:paraId="683ED63A"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39</w:t>
            </w:r>
          </w:p>
        </w:tc>
        <w:tc>
          <w:tcPr>
            <w:tcW w:w="1180" w:type="dxa"/>
          </w:tcPr>
          <w:p w14:paraId="4DAD4B9B"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2234" w:type="dxa"/>
          </w:tcPr>
          <w:p w14:paraId="0C3A5FAA"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551" w:type="dxa"/>
          </w:tcPr>
          <w:p w14:paraId="3674B4E1"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364BF7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1B60DD35"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E12F95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11</w:t>
            </w:r>
          </w:p>
        </w:tc>
        <w:tc>
          <w:tcPr>
            <w:tcW w:w="1358" w:type="dxa"/>
          </w:tcPr>
          <w:p w14:paraId="68F47C8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3E8792C1" w14:textId="77777777" w:rsidTr="00913B4B">
        <w:trPr>
          <w:jc w:val="center"/>
        </w:trPr>
        <w:tc>
          <w:tcPr>
            <w:tcW w:w="945" w:type="dxa"/>
          </w:tcPr>
          <w:p w14:paraId="7A9E678C" w14:textId="77777777" w:rsidR="00D17819" w:rsidRPr="00ED32E5" w:rsidRDefault="00D17819" w:rsidP="00913B4B">
            <w:pPr>
              <w:jc w:val="center"/>
              <w:rPr>
                <w:rFonts w:ascii="Times New Roman" w:hAnsi="Times New Roman"/>
                <w:sz w:val="24"/>
                <w:szCs w:val="24"/>
              </w:rPr>
            </w:pPr>
            <w:r w:rsidRPr="00ED32E5">
              <w:rPr>
                <w:rFonts w:ascii="Times New Roman" w:hAnsi="Times New Roman"/>
                <w:sz w:val="24"/>
                <w:szCs w:val="24"/>
                <w:lang w:val="en-US"/>
              </w:rPr>
              <w:t>II</w:t>
            </w:r>
            <w:r w:rsidRPr="00ED32E5">
              <w:rPr>
                <w:rFonts w:ascii="Times New Roman" w:hAnsi="Times New Roman"/>
                <w:sz w:val="24"/>
                <w:szCs w:val="24"/>
              </w:rPr>
              <w:t xml:space="preserve"> курс</w:t>
            </w:r>
          </w:p>
        </w:tc>
        <w:tc>
          <w:tcPr>
            <w:tcW w:w="2289" w:type="dxa"/>
          </w:tcPr>
          <w:p w14:paraId="29F771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34</w:t>
            </w:r>
          </w:p>
        </w:tc>
        <w:tc>
          <w:tcPr>
            <w:tcW w:w="1180" w:type="dxa"/>
          </w:tcPr>
          <w:p w14:paraId="14C831E8"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w:t>
            </w:r>
          </w:p>
        </w:tc>
        <w:tc>
          <w:tcPr>
            <w:tcW w:w="2234" w:type="dxa"/>
          </w:tcPr>
          <w:p w14:paraId="5F2F3EB0"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551" w:type="dxa"/>
          </w:tcPr>
          <w:p w14:paraId="3284C2A0"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2A2B420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5891C2F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AF15A31"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11</w:t>
            </w:r>
          </w:p>
        </w:tc>
        <w:tc>
          <w:tcPr>
            <w:tcW w:w="1358" w:type="dxa"/>
          </w:tcPr>
          <w:p w14:paraId="481DE92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2FCEAD76" w14:textId="77777777" w:rsidTr="00913B4B">
        <w:trPr>
          <w:jc w:val="center"/>
        </w:trPr>
        <w:tc>
          <w:tcPr>
            <w:tcW w:w="945" w:type="dxa"/>
          </w:tcPr>
          <w:p w14:paraId="7215D86B" w14:textId="77777777" w:rsidR="00D17819" w:rsidRPr="00ED32E5" w:rsidRDefault="00D17819" w:rsidP="00913B4B">
            <w:pPr>
              <w:jc w:val="center"/>
              <w:rPr>
                <w:rFonts w:ascii="Times New Roman" w:hAnsi="Times New Roman"/>
                <w:sz w:val="24"/>
                <w:szCs w:val="24"/>
                <w:lang w:val="en-US"/>
              </w:rPr>
            </w:pPr>
            <w:r w:rsidRPr="00ED32E5">
              <w:rPr>
                <w:rFonts w:ascii="Times New Roman" w:hAnsi="Times New Roman"/>
                <w:sz w:val="24"/>
                <w:szCs w:val="24"/>
                <w:lang w:val="en-US"/>
              </w:rPr>
              <w:t>III</w:t>
            </w:r>
            <w:r w:rsidRPr="00ED32E5">
              <w:rPr>
                <w:rFonts w:ascii="Times New Roman" w:hAnsi="Times New Roman"/>
                <w:sz w:val="24"/>
                <w:szCs w:val="24"/>
              </w:rPr>
              <w:t xml:space="preserve"> курс</w:t>
            </w:r>
          </w:p>
        </w:tc>
        <w:tc>
          <w:tcPr>
            <w:tcW w:w="2289" w:type="dxa"/>
          </w:tcPr>
          <w:p w14:paraId="4B1C66B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29</w:t>
            </w:r>
          </w:p>
        </w:tc>
        <w:tc>
          <w:tcPr>
            <w:tcW w:w="1180" w:type="dxa"/>
          </w:tcPr>
          <w:p w14:paraId="1B9CB52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w:t>
            </w:r>
          </w:p>
        </w:tc>
        <w:tc>
          <w:tcPr>
            <w:tcW w:w="2234" w:type="dxa"/>
          </w:tcPr>
          <w:p w14:paraId="65DF3226"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8</w:t>
            </w:r>
          </w:p>
        </w:tc>
        <w:tc>
          <w:tcPr>
            <w:tcW w:w="1551" w:type="dxa"/>
          </w:tcPr>
          <w:p w14:paraId="3E93BB7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448C828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5D783FE5"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9381FA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10</w:t>
            </w:r>
          </w:p>
        </w:tc>
        <w:tc>
          <w:tcPr>
            <w:tcW w:w="1358" w:type="dxa"/>
          </w:tcPr>
          <w:p w14:paraId="29229C3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3ADEF08F" w14:textId="77777777" w:rsidTr="00913B4B">
        <w:trPr>
          <w:jc w:val="center"/>
        </w:trPr>
        <w:tc>
          <w:tcPr>
            <w:tcW w:w="945" w:type="dxa"/>
          </w:tcPr>
          <w:p w14:paraId="26E16169" w14:textId="77777777" w:rsidR="00D17819" w:rsidRPr="00ED32E5" w:rsidRDefault="00D17819" w:rsidP="00913B4B">
            <w:pPr>
              <w:jc w:val="center"/>
              <w:rPr>
                <w:rFonts w:ascii="Times New Roman" w:hAnsi="Times New Roman"/>
                <w:sz w:val="24"/>
                <w:szCs w:val="24"/>
                <w:lang w:val="en-US"/>
              </w:rPr>
            </w:pPr>
            <w:r w:rsidRPr="00ED32E5">
              <w:rPr>
                <w:rFonts w:ascii="Times New Roman" w:hAnsi="Times New Roman"/>
                <w:sz w:val="24"/>
                <w:szCs w:val="24"/>
                <w:lang w:val="en-US"/>
              </w:rPr>
              <w:t>IV</w:t>
            </w:r>
            <w:r w:rsidRPr="00ED32E5">
              <w:rPr>
                <w:rFonts w:ascii="Times New Roman" w:hAnsi="Times New Roman"/>
                <w:sz w:val="24"/>
                <w:szCs w:val="24"/>
              </w:rPr>
              <w:t xml:space="preserve"> курс</w:t>
            </w:r>
          </w:p>
        </w:tc>
        <w:tc>
          <w:tcPr>
            <w:tcW w:w="2289" w:type="dxa"/>
          </w:tcPr>
          <w:p w14:paraId="2F62AEF2"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23</w:t>
            </w:r>
          </w:p>
        </w:tc>
        <w:tc>
          <w:tcPr>
            <w:tcW w:w="1180" w:type="dxa"/>
          </w:tcPr>
          <w:p w14:paraId="77DE3D6C"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2234" w:type="dxa"/>
          </w:tcPr>
          <w:p w14:paraId="23E74B5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5</w:t>
            </w:r>
          </w:p>
        </w:tc>
        <w:tc>
          <w:tcPr>
            <w:tcW w:w="1551" w:type="dxa"/>
          </w:tcPr>
          <w:p w14:paraId="7B4188F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4</w:t>
            </w:r>
          </w:p>
        </w:tc>
        <w:tc>
          <w:tcPr>
            <w:tcW w:w="1699" w:type="dxa"/>
          </w:tcPr>
          <w:p w14:paraId="1C3149F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w:t>
            </w:r>
          </w:p>
        </w:tc>
        <w:tc>
          <w:tcPr>
            <w:tcW w:w="1767" w:type="dxa"/>
          </w:tcPr>
          <w:p w14:paraId="29EEA2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6</w:t>
            </w:r>
          </w:p>
        </w:tc>
        <w:tc>
          <w:tcPr>
            <w:tcW w:w="1274" w:type="dxa"/>
          </w:tcPr>
          <w:p w14:paraId="42DB184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358" w:type="dxa"/>
          </w:tcPr>
          <w:p w14:paraId="6A402BD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43</w:t>
            </w:r>
          </w:p>
        </w:tc>
      </w:tr>
      <w:tr w:rsidR="00D17819" w:rsidRPr="00ED32E5" w14:paraId="6DFE8276" w14:textId="77777777" w:rsidTr="00913B4B">
        <w:trPr>
          <w:jc w:val="center"/>
        </w:trPr>
        <w:tc>
          <w:tcPr>
            <w:tcW w:w="945" w:type="dxa"/>
          </w:tcPr>
          <w:p w14:paraId="15BF77CB" w14:textId="77777777" w:rsidR="00D17819" w:rsidRPr="00ED32E5" w:rsidRDefault="00D17819" w:rsidP="00913B4B">
            <w:pPr>
              <w:jc w:val="center"/>
              <w:rPr>
                <w:rFonts w:ascii="Times New Roman" w:hAnsi="Times New Roman"/>
                <w:b/>
                <w:sz w:val="24"/>
                <w:szCs w:val="24"/>
              </w:rPr>
            </w:pPr>
            <w:r w:rsidRPr="00ED32E5">
              <w:rPr>
                <w:rFonts w:ascii="Times New Roman" w:hAnsi="Times New Roman"/>
                <w:b/>
                <w:sz w:val="24"/>
                <w:szCs w:val="24"/>
              </w:rPr>
              <w:t>Всего</w:t>
            </w:r>
          </w:p>
        </w:tc>
        <w:tc>
          <w:tcPr>
            <w:tcW w:w="2289" w:type="dxa"/>
          </w:tcPr>
          <w:p w14:paraId="6D63520D"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125</w:t>
            </w:r>
          </w:p>
        </w:tc>
        <w:tc>
          <w:tcPr>
            <w:tcW w:w="1180" w:type="dxa"/>
          </w:tcPr>
          <w:p w14:paraId="164FBC7A"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8</w:t>
            </w:r>
          </w:p>
        </w:tc>
        <w:tc>
          <w:tcPr>
            <w:tcW w:w="2234" w:type="dxa"/>
          </w:tcPr>
          <w:p w14:paraId="0BFE62A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15</w:t>
            </w:r>
          </w:p>
        </w:tc>
        <w:tc>
          <w:tcPr>
            <w:tcW w:w="1551" w:type="dxa"/>
          </w:tcPr>
          <w:p w14:paraId="391A407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w:t>
            </w:r>
          </w:p>
        </w:tc>
        <w:tc>
          <w:tcPr>
            <w:tcW w:w="1699" w:type="dxa"/>
          </w:tcPr>
          <w:p w14:paraId="3F289CE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7</w:t>
            </w:r>
          </w:p>
        </w:tc>
        <w:tc>
          <w:tcPr>
            <w:tcW w:w="1767" w:type="dxa"/>
          </w:tcPr>
          <w:p w14:paraId="14182B2E"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6</w:t>
            </w:r>
          </w:p>
        </w:tc>
        <w:tc>
          <w:tcPr>
            <w:tcW w:w="1274" w:type="dxa"/>
          </w:tcPr>
          <w:p w14:paraId="7E3D2E5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34</w:t>
            </w:r>
          </w:p>
        </w:tc>
        <w:tc>
          <w:tcPr>
            <w:tcW w:w="1358" w:type="dxa"/>
          </w:tcPr>
          <w:p w14:paraId="0C27CD6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199</w:t>
            </w:r>
          </w:p>
        </w:tc>
      </w:tr>
    </w:tbl>
    <w:p w14:paraId="57DFD79C" w14:textId="77777777" w:rsidR="00D17819" w:rsidRPr="00F03640" w:rsidRDefault="00D17819" w:rsidP="00D17819">
      <w:pPr>
        <w:ind w:firstLine="720"/>
        <w:jc w:val="center"/>
        <w:rPr>
          <w:rFonts w:ascii="Times New Roman" w:hAnsi="Times New Roman"/>
          <w:bCs/>
          <w:i/>
          <w:color w:val="FF0000"/>
          <w:sz w:val="16"/>
          <w:szCs w:val="16"/>
          <w:lang w:val="en-US"/>
        </w:rPr>
      </w:pPr>
    </w:p>
    <w:p w14:paraId="237BCC33" w14:textId="415F677E" w:rsidR="00D15136" w:rsidRPr="00C42D36" w:rsidRDefault="00D17819" w:rsidP="00D17819">
      <w:pPr>
        <w:jc w:val="center"/>
        <w:rPr>
          <w:rFonts w:ascii="Times New Roman" w:hAnsi="Times New Roman"/>
          <w:b/>
          <w:sz w:val="24"/>
          <w:szCs w:val="24"/>
        </w:rPr>
      </w:pPr>
      <w:r w:rsidRPr="00F03640">
        <w:rPr>
          <w:rFonts w:ascii="Times New Roman" w:hAnsi="Times New Roman"/>
          <w:b/>
          <w:bCs/>
          <w:color w:val="FF0000"/>
          <w:sz w:val="16"/>
          <w:szCs w:val="16"/>
        </w:rPr>
        <w:br w:type="page"/>
      </w:r>
      <w:r w:rsidR="00D15136" w:rsidRPr="00C42D36">
        <w:rPr>
          <w:rFonts w:ascii="Times New Roman" w:hAnsi="Times New Roman"/>
          <w:b/>
          <w:sz w:val="24"/>
          <w:szCs w:val="24"/>
        </w:rPr>
        <w:t xml:space="preserve">3.2 План учебного процесса </w:t>
      </w:r>
    </w:p>
    <w:tbl>
      <w:tblPr>
        <w:tblW w:w="5030" w:type="pct"/>
        <w:tblInd w:w="-45" w:type="dxa"/>
        <w:tblLayout w:type="fixed"/>
        <w:tblLook w:val="04A0" w:firstRow="1" w:lastRow="0" w:firstColumn="1" w:lastColumn="0" w:noHBand="0" w:noVBand="1"/>
      </w:tblPr>
      <w:tblGrid>
        <w:gridCol w:w="1136"/>
        <w:gridCol w:w="4707"/>
        <w:gridCol w:w="1140"/>
        <w:gridCol w:w="1280"/>
        <w:gridCol w:w="996"/>
        <w:gridCol w:w="993"/>
        <w:gridCol w:w="1421"/>
        <w:gridCol w:w="850"/>
        <w:gridCol w:w="990"/>
        <w:gridCol w:w="1134"/>
      </w:tblGrid>
      <w:tr w:rsidR="00BB6E03" w:rsidRPr="00C25EB2" w14:paraId="79D86D06" w14:textId="77777777" w:rsidTr="00BB6E03">
        <w:trPr>
          <w:trHeight w:val="1395"/>
        </w:trPr>
        <w:tc>
          <w:tcPr>
            <w:tcW w:w="388" w:type="pct"/>
            <w:vMerge w:val="restart"/>
            <w:tcBorders>
              <w:top w:val="single" w:sz="8" w:space="0" w:color="000000"/>
              <w:left w:val="single" w:sz="8" w:space="0" w:color="000000"/>
              <w:bottom w:val="single" w:sz="4" w:space="0" w:color="000000"/>
              <w:right w:val="single" w:sz="4" w:space="0" w:color="000000"/>
            </w:tcBorders>
            <w:shd w:val="clear" w:color="auto" w:fill="auto"/>
            <w:noWrap/>
            <w:textDirection w:val="btLr"/>
            <w:vAlign w:val="center"/>
            <w:hideMark/>
          </w:tcPr>
          <w:p w14:paraId="585F8AE2"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Индекс</w:t>
            </w:r>
          </w:p>
        </w:tc>
        <w:tc>
          <w:tcPr>
            <w:tcW w:w="1607" w:type="pct"/>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45FE70D"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Наименование циклов, дисциплин, профессиональных модулей, междисциплинарных курсов, практик</w:t>
            </w:r>
          </w:p>
        </w:tc>
        <w:tc>
          <w:tcPr>
            <w:tcW w:w="389" w:type="pct"/>
            <w:vMerge w:val="restart"/>
            <w:tcBorders>
              <w:top w:val="single" w:sz="8" w:space="0" w:color="000000"/>
              <w:left w:val="single" w:sz="4" w:space="0" w:color="000000"/>
              <w:bottom w:val="single" w:sz="4" w:space="0" w:color="000000"/>
              <w:right w:val="single" w:sz="4" w:space="0" w:color="000000"/>
            </w:tcBorders>
            <w:shd w:val="clear" w:color="auto" w:fill="auto"/>
            <w:textDirection w:val="btLr"/>
            <w:vAlign w:val="center"/>
            <w:hideMark/>
          </w:tcPr>
          <w:p w14:paraId="4E2FCD97"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формы промежуточной аттестации</w:t>
            </w:r>
          </w:p>
        </w:tc>
        <w:tc>
          <w:tcPr>
            <w:tcW w:w="1891" w:type="pct"/>
            <w:gridSpan w:val="5"/>
            <w:tcBorders>
              <w:top w:val="single" w:sz="8" w:space="0" w:color="000000"/>
              <w:left w:val="nil"/>
              <w:bottom w:val="single" w:sz="4" w:space="0" w:color="000000"/>
              <w:right w:val="single" w:sz="4" w:space="0" w:color="000000"/>
            </w:tcBorders>
            <w:shd w:val="clear" w:color="auto" w:fill="auto"/>
            <w:noWrap/>
            <w:vAlign w:val="center"/>
            <w:hideMark/>
          </w:tcPr>
          <w:p w14:paraId="1AEEFAF7"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Учебная нагрузка обучающихся (час.)</w:t>
            </w:r>
          </w:p>
        </w:tc>
        <w:tc>
          <w:tcPr>
            <w:tcW w:w="725" w:type="pct"/>
            <w:gridSpan w:val="2"/>
            <w:tcBorders>
              <w:top w:val="single" w:sz="8" w:space="0" w:color="000000"/>
              <w:left w:val="nil"/>
              <w:bottom w:val="single" w:sz="4" w:space="0" w:color="000000"/>
              <w:right w:val="single" w:sz="8" w:space="0" w:color="000000"/>
            </w:tcBorders>
            <w:shd w:val="clear" w:color="auto" w:fill="auto"/>
            <w:vAlign w:val="center"/>
            <w:hideMark/>
          </w:tcPr>
          <w:p w14:paraId="5D1E98CA"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Распределение обязательной (аудиторной) нагрузки по курсам и семестрам (час. в семестр)</w:t>
            </w:r>
          </w:p>
        </w:tc>
      </w:tr>
      <w:tr w:rsidR="00BB6E03" w:rsidRPr="00C25EB2" w14:paraId="35DD5B65" w14:textId="77777777" w:rsidTr="00BB6E03">
        <w:trPr>
          <w:trHeight w:val="31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7EDB71BE"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43A77BE3"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0B4882AB"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437" w:type="pct"/>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14:paraId="77C98D5E"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максимальная</w:t>
            </w:r>
          </w:p>
        </w:tc>
        <w:tc>
          <w:tcPr>
            <w:tcW w:w="340"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0A4158A5"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самостоятельная работа</w:t>
            </w:r>
          </w:p>
        </w:tc>
        <w:tc>
          <w:tcPr>
            <w:tcW w:w="1114" w:type="pct"/>
            <w:gridSpan w:val="3"/>
            <w:tcBorders>
              <w:top w:val="single" w:sz="4" w:space="0" w:color="000000"/>
              <w:left w:val="nil"/>
              <w:bottom w:val="single" w:sz="4" w:space="0" w:color="000000"/>
              <w:right w:val="single" w:sz="4" w:space="0" w:color="000000"/>
            </w:tcBorders>
            <w:shd w:val="clear" w:color="auto" w:fill="auto"/>
            <w:vAlign w:val="center"/>
            <w:hideMark/>
          </w:tcPr>
          <w:p w14:paraId="07F27169"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6"/>
                <w:szCs w:val="16"/>
              </w:rPr>
            </w:pPr>
            <w:r w:rsidRPr="00C25EB2">
              <w:rPr>
                <w:rFonts w:ascii="Times New Roman" w:eastAsia="Times New Roman" w:hAnsi="Times New Roman" w:cs="Times New Roman"/>
                <w:b/>
                <w:bCs/>
                <w:color w:val="000000"/>
                <w:sz w:val="16"/>
                <w:szCs w:val="16"/>
              </w:rPr>
              <w:t>Обязательная аудиторная</w:t>
            </w:r>
          </w:p>
        </w:tc>
        <w:tc>
          <w:tcPr>
            <w:tcW w:w="725" w:type="pct"/>
            <w:gridSpan w:val="2"/>
            <w:tcBorders>
              <w:top w:val="single" w:sz="4" w:space="0" w:color="000000"/>
              <w:left w:val="nil"/>
              <w:bottom w:val="single" w:sz="4" w:space="0" w:color="000000"/>
              <w:right w:val="single" w:sz="4" w:space="0" w:color="000000"/>
            </w:tcBorders>
            <w:shd w:val="clear" w:color="auto" w:fill="auto"/>
            <w:noWrap/>
            <w:vAlign w:val="center"/>
            <w:hideMark/>
          </w:tcPr>
          <w:p w14:paraId="7AF576D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I курс</w:t>
            </w:r>
          </w:p>
        </w:tc>
      </w:tr>
      <w:tr w:rsidR="00BB6E03" w:rsidRPr="00C25EB2" w14:paraId="4E1310A8" w14:textId="77777777" w:rsidTr="00BB6E03">
        <w:trPr>
          <w:trHeight w:val="31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0807EF36"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3370A2F7"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0328A7FD"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437" w:type="pct"/>
            <w:vMerge/>
            <w:tcBorders>
              <w:top w:val="nil"/>
              <w:left w:val="single" w:sz="4" w:space="0" w:color="000000"/>
              <w:bottom w:val="single" w:sz="4" w:space="0" w:color="000000"/>
              <w:right w:val="single" w:sz="4" w:space="0" w:color="000000"/>
            </w:tcBorders>
            <w:vAlign w:val="center"/>
            <w:hideMark/>
          </w:tcPr>
          <w:p w14:paraId="49C1489C"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40" w:type="pct"/>
            <w:vMerge/>
            <w:tcBorders>
              <w:top w:val="nil"/>
              <w:left w:val="single" w:sz="4" w:space="0" w:color="000000"/>
              <w:bottom w:val="single" w:sz="4" w:space="0" w:color="000000"/>
              <w:right w:val="single" w:sz="4" w:space="0" w:color="000000"/>
            </w:tcBorders>
            <w:vAlign w:val="center"/>
            <w:hideMark/>
          </w:tcPr>
          <w:p w14:paraId="170B6F41"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39"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2CB7CE48"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всего занятий</w:t>
            </w:r>
          </w:p>
        </w:tc>
        <w:tc>
          <w:tcPr>
            <w:tcW w:w="775" w:type="pct"/>
            <w:gridSpan w:val="2"/>
            <w:tcBorders>
              <w:top w:val="single" w:sz="4" w:space="0" w:color="000000"/>
              <w:left w:val="nil"/>
              <w:bottom w:val="single" w:sz="4" w:space="0" w:color="000000"/>
              <w:right w:val="single" w:sz="4" w:space="0" w:color="000000"/>
            </w:tcBorders>
            <w:shd w:val="clear" w:color="auto" w:fill="auto"/>
            <w:noWrap/>
            <w:vAlign w:val="center"/>
            <w:hideMark/>
          </w:tcPr>
          <w:p w14:paraId="2271667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 т.ч.</w:t>
            </w:r>
          </w:p>
        </w:tc>
        <w:tc>
          <w:tcPr>
            <w:tcW w:w="338"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7373BF0F"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 сем. 17 нед.</w:t>
            </w:r>
          </w:p>
        </w:tc>
        <w:tc>
          <w:tcPr>
            <w:tcW w:w="387"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3A75A3A0"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 сем. 22 нед.</w:t>
            </w:r>
          </w:p>
        </w:tc>
      </w:tr>
      <w:tr w:rsidR="00BB6E03" w:rsidRPr="00C25EB2" w14:paraId="1302299F" w14:textId="77777777" w:rsidTr="00BB6E03">
        <w:trPr>
          <w:trHeight w:val="112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4C72ED93"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7010F37F"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555A39D5"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437" w:type="pct"/>
            <w:vMerge/>
            <w:tcBorders>
              <w:top w:val="nil"/>
              <w:left w:val="single" w:sz="4" w:space="0" w:color="000000"/>
              <w:bottom w:val="single" w:sz="4" w:space="0" w:color="000000"/>
              <w:right w:val="single" w:sz="4" w:space="0" w:color="000000"/>
            </w:tcBorders>
            <w:vAlign w:val="center"/>
            <w:hideMark/>
          </w:tcPr>
          <w:p w14:paraId="01699366"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40" w:type="pct"/>
            <w:vMerge/>
            <w:tcBorders>
              <w:top w:val="nil"/>
              <w:left w:val="single" w:sz="4" w:space="0" w:color="000000"/>
              <w:bottom w:val="single" w:sz="4" w:space="0" w:color="000000"/>
              <w:right w:val="single" w:sz="4" w:space="0" w:color="000000"/>
            </w:tcBorders>
            <w:vAlign w:val="center"/>
            <w:hideMark/>
          </w:tcPr>
          <w:p w14:paraId="4A485C90"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39" w:type="pct"/>
            <w:vMerge/>
            <w:tcBorders>
              <w:top w:val="nil"/>
              <w:left w:val="single" w:sz="4" w:space="0" w:color="000000"/>
              <w:bottom w:val="single" w:sz="4" w:space="0" w:color="000000"/>
              <w:right w:val="single" w:sz="4" w:space="0" w:color="000000"/>
            </w:tcBorders>
            <w:vAlign w:val="center"/>
            <w:hideMark/>
          </w:tcPr>
          <w:p w14:paraId="5513D61B"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485" w:type="pct"/>
            <w:tcBorders>
              <w:top w:val="nil"/>
              <w:left w:val="nil"/>
              <w:bottom w:val="single" w:sz="4" w:space="0" w:color="000000"/>
              <w:right w:val="single" w:sz="4" w:space="0" w:color="000000"/>
            </w:tcBorders>
            <w:shd w:val="clear" w:color="auto" w:fill="auto"/>
            <w:textDirection w:val="btLr"/>
            <w:vAlign w:val="center"/>
            <w:hideMark/>
          </w:tcPr>
          <w:p w14:paraId="7509AE4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лабораторных и практических занятий</w:t>
            </w:r>
          </w:p>
        </w:tc>
        <w:tc>
          <w:tcPr>
            <w:tcW w:w="290" w:type="pct"/>
            <w:tcBorders>
              <w:top w:val="nil"/>
              <w:left w:val="nil"/>
              <w:bottom w:val="single" w:sz="4" w:space="0" w:color="000000"/>
              <w:right w:val="single" w:sz="4" w:space="0" w:color="000000"/>
            </w:tcBorders>
            <w:shd w:val="clear" w:color="auto" w:fill="auto"/>
            <w:textDirection w:val="btLr"/>
            <w:vAlign w:val="center"/>
            <w:hideMark/>
          </w:tcPr>
          <w:p w14:paraId="0F70169E"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индивидуальный проект)</w:t>
            </w:r>
          </w:p>
        </w:tc>
        <w:tc>
          <w:tcPr>
            <w:tcW w:w="338" w:type="pct"/>
            <w:vMerge/>
            <w:tcBorders>
              <w:top w:val="nil"/>
              <w:left w:val="single" w:sz="4" w:space="0" w:color="000000"/>
              <w:bottom w:val="single" w:sz="4" w:space="0" w:color="000000"/>
              <w:right w:val="single" w:sz="4" w:space="0" w:color="000000"/>
            </w:tcBorders>
            <w:vAlign w:val="center"/>
            <w:hideMark/>
          </w:tcPr>
          <w:p w14:paraId="5A2054AF" w14:textId="77777777" w:rsidR="00BB6E03" w:rsidRPr="00C25EB2" w:rsidRDefault="00BB6E03" w:rsidP="00BB6E03">
            <w:pPr>
              <w:spacing w:after="0" w:line="240" w:lineRule="auto"/>
              <w:rPr>
                <w:rFonts w:ascii="Times New Roman" w:eastAsia="Times New Roman" w:hAnsi="Times New Roman" w:cs="Times New Roman"/>
                <w:sz w:val="18"/>
                <w:szCs w:val="18"/>
              </w:rPr>
            </w:pPr>
          </w:p>
        </w:tc>
        <w:tc>
          <w:tcPr>
            <w:tcW w:w="387" w:type="pct"/>
            <w:vMerge/>
            <w:tcBorders>
              <w:top w:val="nil"/>
              <w:left w:val="single" w:sz="4" w:space="0" w:color="000000"/>
              <w:bottom w:val="single" w:sz="4" w:space="0" w:color="000000"/>
              <w:right w:val="single" w:sz="4" w:space="0" w:color="000000"/>
            </w:tcBorders>
            <w:vAlign w:val="center"/>
            <w:hideMark/>
          </w:tcPr>
          <w:p w14:paraId="255D9AA3" w14:textId="77777777" w:rsidR="00BB6E03" w:rsidRPr="00C25EB2" w:rsidRDefault="00BB6E03" w:rsidP="00BB6E03">
            <w:pPr>
              <w:spacing w:after="0" w:line="240" w:lineRule="auto"/>
              <w:rPr>
                <w:rFonts w:ascii="Times New Roman" w:eastAsia="Times New Roman" w:hAnsi="Times New Roman" w:cs="Times New Roman"/>
                <w:sz w:val="18"/>
                <w:szCs w:val="18"/>
              </w:rPr>
            </w:pPr>
          </w:p>
        </w:tc>
      </w:tr>
      <w:tr w:rsidR="00BB6E03" w:rsidRPr="00C25EB2" w14:paraId="5079A4F5" w14:textId="77777777" w:rsidTr="00BB6E03">
        <w:trPr>
          <w:trHeight w:val="300"/>
        </w:trPr>
        <w:tc>
          <w:tcPr>
            <w:tcW w:w="388" w:type="pct"/>
            <w:tcBorders>
              <w:top w:val="nil"/>
              <w:left w:val="single" w:sz="8" w:space="0" w:color="000000"/>
              <w:bottom w:val="nil"/>
              <w:right w:val="single" w:sz="4" w:space="0" w:color="000000"/>
            </w:tcBorders>
            <w:shd w:val="clear" w:color="auto" w:fill="auto"/>
            <w:noWrap/>
            <w:vAlign w:val="center"/>
            <w:hideMark/>
          </w:tcPr>
          <w:p w14:paraId="55037A66"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w:t>
            </w:r>
          </w:p>
        </w:tc>
        <w:tc>
          <w:tcPr>
            <w:tcW w:w="1607" w:type="pct"/>
            <w:tcBorders>
              <w:top w:val="nil"/>
              <w:left w:val="nil"/>
              <w:bottom w:val="nil"/>
              <w:right w:val="single" w:sz="4" w:space="0" w:color="000000"/>
            </w:tcBorders>
            <w:shd w:val="clear" w:color="auto" w:fill="auto"/>
            <w:noWrap/>
            <w:vAlign w:val="center"/>
            <w:hideMark/>
          </w:tcPr>
          <w:p w14:paraId="017B7965"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2</w:t>
            </w:r>
          </w:p>
        </w:tc>
        <w:tc>
          <w:tcPr>
            <w:tcW w:w="389" w:type="pct"/>
            <w:tcBorders>
              <w:top w:val="nil"/>
              <w:left w:val="nil"/>
              <w:bottom w:val="nil"/>
              <w:right w:val="single" w:sz="4" w:space="0" w:color="000000"/>
            </w:tcBorders>
            <w:shd w:val="clear" w:color="auto" w:fill="auto"/>
            <w:noWrap/>
            <w:vAlign w:val="center"/>
            <w:hideMark/>
          </w:tcPr>
          <w:p w14:paraId="78ECBF1A"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w:t>
            </w:r>
          </w:p>
        </w:tc>
        <w:tc>
          <w:tcPr>
            <w:tcW w:w="437" w:type="pct"/>
            <w:tcBorders>
              <w:top w:val="nil"/>
              <w:left w:val="nil"/>
              <w:bottom w:val="nil"/>
              <w:right w:val="single" w:sz="4" w:space="0" w:color="000000"/>
            </w:tcBorders>
            <w:shd w:val="clear" w:color="auto" w:fill="auto"/>
            <w:noWrap/>
            <w:vAlign w:val="center"/>
            <w:hideMark/>
          </w:tcPr>
          <w:p w14:paraId="2D6C371E"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4</w:t>
            </w:r>
          </w:p>
        </w:tc>
        <w:tc>
          <w:tcPr>
            <w:tcW w:w="340" w:type="pct"/>
            <w:tcBorders>
              <w:top w:val="nil"/>
              <w:left w:val="nil"/>
              <w:bottom w:val="nil"/>
              <w:right w:val="single" w:sz="4" w:space="0" w:color="000000"/>
            </w:tcBorders>
            <w:shd w:val="clear" w:color="auto" w:fill="auto"/>
            <w:noWrap/>
            <w:vAlign w:val="center"/>
            <w:hideMark/>
          </w:tcPr>
          <w:p w14:paraId="2B8B43DB"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5</w:t>
            </w:r>
          </w:p>
        </w:tc>
        <w:tc>
          <w:tcPr>
            <w:tcW w:w="339" w:type="pct"/>
            <w:tcBorders>
              <w:top w:val="nil"/>
              <w:left w:val="nil"/>
              <w:bottom w:val="nil"/>
              <w:right w:val="single" w:sz="4" w:space="0" w:color="000000"/>
            </w:tcBorders>
            <w:shd w:val="clear" w:color="auto" w:fill="auto"/>
            <w:noWrap/>
            <w:vAlign w:val="center"/>
            <w:hideMark/>
          </w:tcPr>
          <w:p w14:paraId="18B6E6C0"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6</w:t>
            </w:r>
          </w:p>
        </w:tc>
        <w:tc>
          <w:tcPr>
            <w:tcW w:w="485" w:type="pct"/>
            <w:tcBorders>
              <w:top w:val="nil"/>
              <w:left w:val="nil"/>
              <w:bottom w:val="nil"/>
              <w:right w:val="single" w:sz="4" w:space="0" w:color="000000"/>
            </w:tcBorders>
            <w:shd w:val="clear" w:color="auto" w:fill="auto"/>
            <w:noWrap/>
            <w:vAlign w:val="center"/>
            <w:hideMark/>
          </w:tcPr>
          <w:p w14:paraId="3BBF2473"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8</w:t>
            </w:r>
          </w:p>
        </w:tc>
        <w:tc>
          <w:tcPr>
            <w:tcW w:w="290" w:type="pct"/>
            <w:tcBorders>
              <w:top w:val="nil"/>
              <w:left w:val="nil"/>
              <w:bottom w:val="nil"/>
              <w:right w:val="single" w:sz="4" w:space="0" w:color="000000"/>
            </w:tcBorders>
            <w:shd w:val="clear" w:color="auto" w:fill="auto"/>
            <w:noWrap/>
            <w:vAlign w:val="center"/>
            <w:hideMark/>
          </w:tcPr>
          <w:p w14:paraId="2EE61B4E"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9</w:t>
            </w:r>
          </w:p>
        </w:tc>
        <w:tc>
          <w:tcPr>
            <w:tcW w:w="338" w:type="pct"/>
            <w:tcBorders>
              <w:top w:val="nil"/>
              <w:left w:val="nil"/>
              <w:bottom w:val="nil"/>
              <w:right w:val="single" w:sz="4" w:space="0" w:color="000000"/>
            </w:tcBorders>
            <w:shd w:val="clear" w:color="auto" w:fill="auto"/>
            <w:noWrap/>
            <w:vAlign w:val="center"/>
            <w:hideMark/>
          </w:tcPr>
          <w:p w14:paraId="4CB25CC5"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10</w:t>
            </w:r>
          </w:p>
        </w:tc>
        <w:tc>
          <w:tcPr>
            <w:tcW w:w="387" w:type="pct"/>
            <w:tcBorders>
              <w:top w:val="nil"/>
              <w:left w:val="nil"/>
              <w:bottom w:val="nil"/>
              <w:right w:val="single" w:sz="4" w:space="0" w:color="000000"/>
            </w:tcBorders>
            <w:shd w:val="clear" w:color="auto" w:fill="auto"/>
            <w:noWrap/>
            <w:vAlign w:val="center"/>
            <w:hideMark/>
          </w:tcPr>
          <w:p w14:paraId="719DDECF"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11</w:t>
            </w:r>
          </w:p>
        </w:tc>
      </w:tr>
      <w:tr w:rsidR="00BB6E03" w:rsidRPr="00C25EB2" w14:paraId="2C08100E" w14:textId="77777777" w:rsidTr="00BB6E03">
        <w:trPr>
          <w:trHeight w:val="502"/>
        </w:trPr>
        <w:tc>
          <w:tcPr>
            <w:tcW w:w="3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A2B49"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ОУД.00</w:t>
            </w:r>
          </w:p>
        </w:tc>
        <w:tc>
          <w:tcPr>
            <w:tcW w:w="1607" w:type="pct"/>
            <w:tcBorders>
              <w:top w:val="single" w:sz="4" w:space="0" w:color="auto"/>
              <w:left w:val="nil"/>
              <w:bottom w:val="single" w:sz="4" w:space="0" w:color="auto"/>
              <w:right w:val="single" w:sz="4" w:space="0" w:color="auto"/>
            </w:tcBorders>
            <w:shd w:val="clear" w:color="auto" w:fill="auto"/>
            <w:noWrap/>
            <w:vAlign w:val="center"/>
            <w:hideMark/>
          </w:tcPr>
          <w:p w14:paraId="321B7905" w14:textId="77777777" w:rsidR="00BB6E03" w:rsidRPr="00C25EB2" w:rsidRDefault="00BB6E03" w:rsidP="00BB6E03">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Общеобразовательные учебные дисциплины </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14:paraId="62FE8510"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14:paraId="5943A541"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1327A4C7"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72E92AED"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620AE9F" w14:textId="25AAF1A8"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w:t>
            </w:r>
            <w:r>
              <w:rPr>
                <w:rFonts w:ascii="Times New Roman" w:eastAsia="Times New Roman" w:hAnsi="Times New Roman" w:cs="Times New Roman"/>
                <w:b/>
                <w:bCs/>
                <w:sz w:val="18"/>
                <w:szCs w:val="18"/>
              </w:rPr>
              <w:t>0</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5ED7F296"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14:paraId="1D8242D4"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14:paraId="294A8CCB"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BB6E03" w:rsidRPr="00C25EB2" w14:paraId="30D19BCA"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5CA76D"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w:t>
            </w:r>
          </w:p>
        </w:tc>
        <w:tc>
          <w:tcPr>
            <w:tcW w:w="1607" w:type="pct"/>
            <w:tcBorders>
              <w:top w:val="nil"/>
              <w:left w:val="nil"/>
              <w:bottom w:val="single" w:sz="4" w:space="0" w:color="auto"/>
              <w:right w:val="single" w:sz="4" w:space="0" w:color="auto"/>
            </w:tcBorders>
            <w:shd w:val="clear" w:color="auto" w:fill="auto"/>
            <w:noWrap/>
            <w:vAlign w:val="center"/>
            <w:hideMark/>
          </w:tcPr>
          <w:p w14:paraId="198FDF3C" w14:textId="77777777" w:rsidR="00BB6E03" w:rsidRPr="00C25EB2" w:rsidRDefault="00BB6E03" w:rsidP="00BB6E03">
            <w:pPr>
              <w:spacing w:after="0" w:line="240" w:lineRule="auto"/>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Общие</w:t>
            </w:r>
          </w:p>
        </w:tc>
        <w:tc>
          <w:tcPr>
            <w:tcW w:w="389" w:type="pct"/>
            <w:tcBorders>
              <w:top w:val="nil"/>
              <w:left w:val="nil"/>
              <w:bottom w:val="single" w:sz="4" w:space="0" w:color="auto"/>
              <w:right w:val="single" w:sz="4" w:space="0" w:color="auto"/>
            </w:tcBorders>
            <w:shd w:val="clear" w:color="auto" w:fill="auto"/>
            <w:noWrap/>
            <w:vAlign w:val="center"/>
            <w:hideMark/>
          </w:tcPr>
          <w:p w14:paraId="3F73C415"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1з/6дз/3э</w:t>
            </w:r>
          </w:p>
        </w:tc>
        <w:tc>
          <w:tcPr>
            <w:tcW w:w="437" w:type="pct"/>
            <w:tcBorders>
              <w:top w:val="nil"/>
              <w:left w:val="nil"/>
              <w:bottom w:val="single" w:sz="4" w:space="0" w:color="auto"/>
              <w:right w:val="single" w:sz="4" w:space="0" w:color="auto"/>
            </w:tcBorders>
            <w:shd w:val="clear" w:color="000000" w:fill="FFFFFF"/>
            <w:noWrap/>
            <w:vAlign w:val="center"/>
            <w:hideMark/>
          </w:tcPr>
          <w:p w14:paraId="573637D0"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1599</w:t>
            </w:r>
          </w:p>
        </w:tc>
        <w:tc>
          <w:tcPr>
            <w:tcW w:w="340" w:type="pct"/>
            <w:tcBorders>
              <w:top w:val="nil"/>
              <w:left w:val="nil"/>
              <w:bottom w:val="single" w:sz="4" w:space="0" w:color="auto"/>
              <w:right w:val="single" w:sz="4" w:space="0" w:color="auto"/>
            </w:tcBorders>
            <w:shd w:val="clear" w:color="000000" w:fill="FFFFFF"/>
            <w:noWrap/>
            <w:vAlign w:val="center"/>
            <w:hideMark/>
          </w:tcPr>
          <w:p w14:paraId="56080CC3"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534</w:t>
            </w:r>
          </w:p>
        </w:tc>
        <w:tc>
          <w:tcPr>
            <w:tcW w:w="339" w:type="pct"/>
            <w:tcBorders>
              <w:top w:val="nil"/>
              <w:left w:val="nil"/>
              <w:bottom w:val="single" w:sz="4" w:space="0" w:color="auto"/>
              <w:right w:val="single" w:sz="4" w:space="0" w:color="auto"/>
            </w:tcBorders>
            <w:shd w:val="clear" w:color="000000" w:fill="FFFFFF"/>
            <w:noWrap/>
            <w:vAlign w:val="center"/>
            <w:hideMark/>
          </w:tcPr>
          <w:p w14:paraId="0DDE8BC1"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1065</w:t>
            </w:r>
          </w:p>
        </w:tc>
        <w:tc>
          <w:tcPr>
            <w:tcW w:w="485" w:type="pct"/>
            <w:tcBorders>
              <w:top w:val="nil"/>
              <w:left w:val="nil"/>
              <w:bottom w:val="single" w:sz="4" w:space="0" w:color="auto"/>
              <w:right w:val="single" w:sz="4" w:space="0" w:color="auto"/>
            </w:tcBorders>
            <w:shd w:val="clear" w:color="000000" w:fill="FFFFFF"/>
            <w:noWrap/>
            <w:vAlign w:val="center"/>
            <w:hideMark/>
          </w:tcPr>
          <w:p w14:paraId="2DA428B5" w14:textId="30888065"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44</w:t>
            </w:r>
            <w:r>
              <w:rPr>
                <w:rFonts w:ascii="Times New Roman" w:eastAsia="Times New Roman" w:hAnsi="Times New Roman" w:cs="Times New Roman"/>
                <w:b/>
                <w:bCs/>
                <w:sz w:val="18"/>
                <w:szCs w:val="18"/>
              </w:rPr>
              <w:t>6</w:t>
            </w:r>
          </w:p>
        </w:tc>
        <w:tc>
          <w:tcPr>
            <w:tcW w:w="290" w:type="pct"/>
            <w:tcBorders>
              <w:top w:val="nil"/>
              <w:left w:val="nil"/>
              <w:bottom w:val="single" w:sz="4" w:space="0" w:color="auto"/>
              <w:right w:val="single" w:sz="4" w:space="0" w:color="auto"/>
            </w:tcBorders>
            <w:shd w:val="clear" w:color="000000" w:fill="FFFFFF"/>
            <w:noWrap/>
            <w:vAlign w:val="center"/>
            <w:hideMark/>
          </w:tcPr>
          <w:p w14:paraId="0DBA6712"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000000" w:fill="FFFFFF"/>
            <w:noWrap/>
            <w:vAlign w:val="center"/>
            <w:hideMark/>
          </w:tcPr>
          <w:p w14:paraId="4310E3AC"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493</w:t>
            </w:r>
          </w:p>
        </w:tc>
        <w:tc>
          <w:tcPr>
            <w:tcW w:w="387" w:type="pct"/>
            <w:tcBorders>
              <w:top w:val="nil"/>
              <w:left w:val="nil"/>
              <w:bottom w:val="single" w:sz="4" w:space="0" w:color="auto"/>
              <w:right w:val="single" w:sz="4" w:space="0" w:color="auto"/>
            </w:tcBorders>
            <w:shd w:val="clear" w:color="000000" w:fill="FFFFFF"/>
            <w:noWrap/>
            <w:vAlign w:val="center"/>
            <w:hideMark/>
          </w:tcPr>
          <w:p w14:paraId="79FB17EB"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572</w:t>
            </w:r>
          </w:p>
        </w:tc>
      </w:tr>
      <w:tr w:rsidR="00BB6E03" w:rsidRPr="00C25EB2" w14:paraId="78D4DF02"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4527350"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ОУД.01</w:t>
            </w:r>
          </w:p>
        </w:tc>
        <w:tc>
          <w:tcPr>
            <w:tcW w:w="1607" w:type="pct"/>
            <w:tcBorders>
              <w:top w:val="nil"/>
              <w:left w:val="nil"/>
              <w:bottom w:val="single" w:sz="4" w:space="0" w:color="auto"/>
              <w:right w:val="single" w:sz="4" w:space="0" w:color="auto"/>
            </w:tcBorders>
            <w:shd w:val="clear" w:color="auto" w:fill="auto"/>
            <w:noWrap/>
            <w:vAlign w:val="center"/>
            <w:hideMark/>
          </w:tcPr>
          <w:p w14:paraId="1A1EC996"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Русский язык </w:t>
            </w:r>
          </w:p>
        </w:tc>
        <w:tc>
          <w:tcPr>
            <w:tcW w:w="389" w:type="pct"/>
            <w:tcBorders>
              <w:top w:val="nil"/>
              <w:left w:val="nil"/>
              <w:bottom w:val="single" w:sz="4" w:space="0" w:color="auto"/>
              <w:right w:val="single" w:sz="4" w:space="0" w:color="auto"/>
            </w:tcBorders>
            <w:shd w:val="clear" w:color="auto" w:fill="auto"/>
            <w:noWrap/>
            <w:vAlign w:val="center"/>
            <w:hideMark/>
          </w:tcPr>
          <w:p w14:paraId="2A284D58"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672BF83E"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1CDF431C"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3C1E41D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6FCFD50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43</w:t>
            </w:r>
          </w:p>
        </w:tc>
        <w:tc>
          <w:tcPr>
            <w:tcW w:w="290" w:type="pct"/>
            <w:tcBorders>
              <w:top w:val="nil"/>
              <w:left w:val="nil"/>
              <w:bottom w:val="single" w:sz="4" w:space="0" w:color="auto"/>
              <w:right w:val="single" w:sz="4" w:space="0" w:color="auto"/>
            </w:tcBorders>
            <w:shd w:val="clear" w:color="000000" w:fill="FFFFFF"/>
            <w:noWrap/>
            <w:vAlign w:val="center"/>
            <w:hideMark/>
          </w:tcPr>
          <w:p w14:paraId="132D43AB"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A89B8FC"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208A686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BB6E03" w:rsidRPr="00C25EB2" w14:paraId="5EE1D91B"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7C3F86"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ОУД.02</w:t>
            </w:r>
          </w:p>
        </w:tc>
        <w:tc>
          <w:tcPr>
            <w:tcW w:w="1607" w:type="pct"/>
            <w:tcBorders>
              <w:top w:val="nil"/>
              <w:left w:val="nil"/>
              <w:bottom w:val="single" w:sz="4" w:space="0" w:color="auto"/>
              <w:right w:val="single" w:sz="4" w:space="0" w:color="auto"/>
            </w:tcBorders>
            <w:shd w:val="clear" w:color="auto" w:fill="auto"/>
            <w:noWrap/>
            <w:vAlign w:val="center"/>
            <w:hideMark/>
          </w:tcPr>
          <w:p w14:paraId="4E9DAB74"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Литература</w:t>
            </w:r>
          </w:p>
        </w:tc>
        <w:tc>
          <w:tcPr>
            <w:tcW w:w="389" w:type="pct"/>
            <w:tcBorders>
              <w:top w:val="nil"/>
              <w:left w:val="nil"/>
              <w:bottom w:val="single" w:sz="4" w:space="0" w:color="auto"/>
              <w:right w:val="single" w:sz="4" w:space="0" w:color="auto"/>
            </w:tcBorders>
            <w:shd w:val="clear" w:color="auto" w:fill="auto"/>
            <w:noWrap/>
            <w:vAlign w:val="center"/>
            <w:hideMark/>
          </w:tcPr>
          <w:p w14:paraId="11C76EB0"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000000" w:fill="FFFFFF"/>
            <w:noWrap/>
            <w:vAlign w:val="center"/>
            <w:hideMark/>
          </w:tcPr>
          <w:p w14:paraId="2AEE1ED8"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318</w:t>
            </w:r>
          </w:p>
        </w:tc>
        <w:tc>
          <w:tcPr>
            <w:tcW w:w="340" w:type="pct"/>
            <w:tcBorders>
              <w:top w:val="nil"/>
              <w:left w:val="nil"/>
              <w:bottom w:val="single" w:sz="4" w:space="0" w:color="auto"/>
              <w:right w:val="single" w:sz="4" w:space="0" w:color="auto"/>
            </w:tcBorders>
            <w:shd w:val="clear" w:color="000000" w:fill="FFFFFF"/>
            <w:noWrap/>
            <w:vAlign w:val="center"/>
            <w:hideMark/>
          </w:tcPr>
          <w:p w14:paraId="0C22143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106</w:t>
            </w:r>
          </w:p>
        </w:tc>
        <w:tc>
          <w:tcPr>
            <w:tcW w:w="339" w:type="pct"/>
            <w:tcBorders>
              <w:top w:val="nil"/>
              <w:left w:val="nil"/>
              <w:bottom w:val="single" w:sz="4" w:space="0" w:color="auto"/>
              <w:right w:val="single" w:sz="4" w:space="0" w:color="auto"/>
            </w:tcBorders>
            <w:shd w:val="clear" w:color="000000" w:fill="FFFFFF"/>
            <w:noWrap/>
            <w:vAlign w:val="center"/>
            <w:hideMark/>
          </w:tcPr>
          <w:p w14:paraId="126D7FD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212</w:t>
            </w:r>
          </w:p>
        </w:tc>
        <w:tc>
          <w:tcPr>
            <w:tcW w:w="485" w:type="pct"/>
            <w:tcBorders>
              <w:top w:val="nil"/>
              <w:left w:val="nil"/>
              <w:bottom w:val="single" w:sz="4" w:space="0" w:color="auto"/>
              <w:right w:val="single" w:sz="4" w:space="0" w:color="auto"/>
            </w:tcBorders>
            <w:shd w:val="clear" w:color="000000" w:fill="FFFFFF"/>
            <w:noWrap/>
            <w:vAlign w:val="center"/>
            <w:hideMark/>
          </w:tcPr>
          <w:p w14:paraId="0DCDD4AA"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28</w:t>
            </w:r>
          </w:p>
        </w:tc>
        <w:tc>
          <w:tcPr>
            <w:tcW w:w="290" w:type="pct"/>
            <w:tcBorders>
              <w:top w:val="nil"/>
              <w:left w:val="nil"/>
              <w:bottom w:val="single" w:sz="4" w:space="0" w:color="auto"/>
              <w:right w:val="single" w:sz="4" w:space="0" w:color="auto"/>
            </w:tcBorders>
            <w:shd w:val="clear" w:color="000000" w:fill="FFFFFF"/>
            <w:noWrap/>
            <w:vAlign w:val="center"/>
            <w:hideMark/>
          </w:tcPr>
          <w:p w14:paraId="2C643FC5"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CEF436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102</w:t>
            </w:r>
          </w:p>
        </w:tc>
        <w:tc>
          <w:tcPr>
            <w:tcW w:w="387" w:type="pct"/>
            <w:tcBorders>
              <w:top w:val="nil"/>
              <w:left w:val="nil"/>
              <w:bottom w:val="single" w:sz="4" w:space="0" w:color="auto"/>
              <w:right w:val="single" w:sz="4" w:space="0" w:color="auto"/>
            </w:tcBorders>
            <w:shd w:val="clear" w:color="auto" w:fill="auto"/>
            <w:noWrap/>
            <w:vAlign w:val="center"/>
            <w:hideMark/>
          </w:tcPr>
          <w:p w14:paraId="21F8BFC6"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110</w:t>
            </w:r>
          </w:p>
        </w:tc>
      </w:tr>
      <w:tr w:rsidR="00BB6E03" w:rsidRPr="00C25EB2" w14:paraId="66F7AFE7"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952DA45"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ОУД.03</w:t>
            </w:r>
          </w:p>
        </w:tc>
        <w:tc>
          <w:tcPr>
            <w:tcW w:w="1607" w:type="pct"/>
            <w:tcBorders>
              <w:top w:val="nil"/>
              <w:left w:val="nil"/>
              <w:bottom w:val="single" w:sz="4" w:space="0" w:color="auto"/>
              <w:right w:val="single" w:sz="4" w:space="0" w:color="auto"/>
            </w:tcBorders>
            <w:shd w:val="clear" w:color="auto" w:fill="auto"/>
            <w:noWrap/>
            <w:vAlign w:val="center"/>
            <w:hideMark/>
          </w:tcPr>
          <w:p w14:paraId="1A8C4D67"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Иностранный язык</w:t>
            </w:r>
          </w:p>
        </w:tc>
        <w:tc>
          <w:tcPr>
            <w:tcW w:w="389" w:type="pct"/>
            <w:tcBorders>
              <w:top w:val="nil"/>
              <w:left w:val="nil"/>
              <w:bottom w:val="single" w:sz="4" w:space="0" w:color="auto"/>
              <w:right w:val="single" w:sz="4" w:space="0" w:color="auto"/>
            </w:tcBorders>
            <w:shd w:val="clear" w:color="auto" w:fill="auto"/>
            <w:noWrap/>
            <w:vAlign w:val="center"/>
            <w:hideMark/>
          </w:tcPr>
          <w:p w14:paraId="1382351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000000" w:fill="FFFFFF"/>
            <w:noWrap/>
            <w:vAlign w:val="center"/>
            <w:hideMark/>
          </w:tcPr>
          <w:p w14:paraId="053AC66A"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3ADA7FF0"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6B6AF33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0100E3A4"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290" w:type="pct"/>
            <w:tcBorders>
              <w:top w:val="nil"/>
              <w:left w:val="nil"/>
              <w:bottom w:val="single" w:sz="4" w:space="0" w:color="auto"/>
              <w:right w:val="single" w:sz="4" w:space="0" w:color="auto"/>
            </w:tcBorders>
            <w:shd w:val="clear" w:color="000000" w:fill="FFFFFF"/>
            <w:noWrap/>
            <w:vAlign w:val="center"/>
            <w:hideMark/>
          </w:tcPr>
          <w:p w14:paraId="1A29C4A6"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F69E56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2C918DBF"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BB6E03" w:rsidRPr="00C25EB2" w14:paraId="11DDAB0D"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72410C0"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ОУД.04</w:t>
            </w:r>
          </w:p>
        </w:tc>
        <w:tc>
          <w:tcPr>
            <w:tcW w:w="1607" w:type="pct"/>
            <w:tcBorders>
              <w:top w:val="nil"/>
              <w:left w:val="nil"/>
              <w:bottom w:val="single" w:sz="4" w:space="0" w:color="auto"/>
              <w:right w:val="single" w:sz="4" w:space="0" w:color="auto"/>
            </w:tcBorders>
            <w:shd w:val="clear" w:color="auto" w:fill="auto"/>
            <w:noWrap/>
            <w:vAlign w:val="center"/>
            <w:hideMark/>
          </w:tcPr>
          <w:p w14:paraId="4DA37BCD"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Математика</w:t>
            </w:r>
          </w:p>
        </w:tc>
        <w:tc>
          <w:tcPr>
            <w:tcW w:w="389" w:type="pct"/>
            <w:tcBorders>
              <w:top w:val="nil"/>
              <w:left w:val="nil"/>
              <w:bottom w:val="single" w:sz="4" w:space="0" w:color="auto"/>
              <w:right w:val="single" w:sz="4" w:space="0" w:color="auto"/>
            </w:tcBorders>
            <w:shd w:val="clear" w:color="auto" w:fill="auto"/>
            <w:noWrap/>
            <w:vAlign w:val="center"/>
            <w:hideMark/>
          </w:tcPr>
          <w:p w14:paraId="13D1507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6008119C"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40" w:type="pct"/>
            <w:tcBorders>
              <w:top w:val="nil"/>
              <w:left w:val="nil"/>
              <w:bottom w:val="single" w:sz="4" w:space="0" w:color="auto"/>
              <w:right w:val="single" w:sz="4" w:space="0" w:color="auto"/>
            </w:tcBorders>
            <w:shd w:val="clear" w:color="000000" w:fill="FFFFFF"/>
            <w:noWrap/>
            <w:vAlign w:val="center"/>
            <w:hideMark/>
          </w:tcPr>
          <w:p w14:paraId="3098729A"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9" w:type="pct"/>
            <w:tcBorders>
              <w:top w:val="nil"/>
              <w:left w:val="nil"/>
              <w:bottom w:val="single" w:sz="4" w:space="0" w:color="auto"/>
              <w:right w:val="single" w:sz="4" w:space="0" w:color="auto"/>
            </w:tcBorders>
            <w:shd w:val="clear" w:color="000000" w:fill="FFFFFF"/>
            <w:noWrap/>
            <w:vAlign w:val="center"/>
            <w:hideMark/>
          </w:tcPr>
          <w:p w14:paraId="63714B1F"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85" w:type="pct"/>
            <w:tcBorders>
              <w:top w:val="nil"/>
              <w:left w:val="nil"/>
              <w:bottom w:val="single" w:sz="4" w:space="0" w:color="auto"/>
              <w:right w:val="single" w:sz="4" w:space="0" w:color="auto"/>
            </w:tcBorders>
            <w:shd w:val="clear" w:color="000000" w:fill="FFFFFF"/>
            <w:noWrap/>
            <w:vAlign w:val="center"/>
            <w:hideMark/>
          </w:tcPr>
          <w:p w14:paraId="0C5BC18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290" w:type="pct"/>
            <w:tcBorders>
              <w:top w:val="nil"/>
              <w:left w:val="nil"/>
              <w:bottom w:val="single" w:sz="4" w:space="0" w:color="auto"/>
              <w:right w:val="single" w:sz="4" w:space="0" w:color="auto"/>
            </w:tcBorders>
            <w:shd w:val="clear" w:color="000000" w:fill="FFFFFF"/>
            <w:noWrap/>
            <w:vAlign w:val="center"/>
            <w:hideMark/>
          </w:tcPr>
          <w:p w14:paraId="371CF72B"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6D43084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3FA0AB70"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BB6E03" w:rsidRPr="00C25EB2" w14:paraId="4FAD4BAF"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FF7D082"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ОУД.05</w:t>
            </w:r>
          </w:p>
        </w:tc>
        <w:tc>
          <w:tcPr>
            <w:tcW w:w="1607" w:type="pct"/>
            <w:tcBorders>
              <w:top w:val="nil"/>
              <w:left w:val="nil"/>
              <w:bottom w:val="single" w:sz="4" w:space="0" w:color="auto"/>
              <w:right w:val="single" w:sz="4" w:space="0" w:color="auto"/>
            </w:tcBorders>
            <w:shd w:val="clear" w:color="auto" w:fill="auto"/>
            <w:noWrap/>
            <w:vAlign w:val="center"/>
            <w:hideMark/>
          </w:tcPr>
          <w:p w14:paraId="610713AB"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История</w:t>
            </w:r>
          </w:p>
        </w:tc>
        <w:tc>
          <w:tcPr>
            <w:tcW w:w="389" w:type="pct"/>
            <w:tcBorders>
              <w:top w:val="nil"/>
              <w:left w:val="nil"/>
              <w:bottom w:val="single" w:sz="4" w:space="0" w:color="auto"/>
              <w:right w:val="single" w:sz="4" w:space="0" w:color="auto"/>
            </w:tcBorders>
            <w:shd w:val="clear" w:color="auto" w:fill="auto"/>
            <w:noWrap/>
            <w:vAlign w:val="center"/>
            <w:hideMark/>
          </w:tcPr>
          <w:p w14:paraId="678A7E7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47231C16"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40" w:type="pct"/>
            <w:tcBorders>
              <w:top w:val="nil"/>
              <w:left w:val="nil"/>
              <w:bottom w:val="single" w:sz="4" w:space="0" w:color="auto"/>
              <w:right w:val="single" w:sz="4" w:space="0" w:color="auto"/>
            </w:tcBorders>
            <w:shd w:val="clear" w:color="000000" w:fill="FFFFFF"/>
            <w:noWrap/>
            <w:vAlign w:val="center"/>
            <w:hideMark/>
          </w:tcPr>
          <w:p w14:paraId="28F944F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9" w:type="pct"/>
            <w:tcBorders>
              <w:top w:val="nil"/>
              <w:left w:val="nil"/>
              <w:bottom w:val="single" w:sz="4" w:space="0" w:color="auto"/>
              <w:right w:val="single" w:sz="4" w:space="0" w:color="auto"/>
            </w:tcBorders>
            <w:shd w:val="clear" w:color="000000" w:fill="FFFFFF"/>
            <w:noWrap/>
            <w:vAlign w:val="center"/>
            <w:hideMark/>
          </w:tcPr>
          <w:p w14:paraId="7DD6C04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85" w:type="pct"/>
            <w:tcBorders>
              <w:top w:val="nil"/>
              <w:left w:val="nil"/>
              <w:bottom w:val="single" w:sz="4" w:space="0" w:color="auto"/>
              <w:right w:val="single" w:sz="4" w:space="0" w:color="auto"/>
            </w:tcBorders>
            <w:shd w:val="clear" w:color="000000" w:fill="FFFFFF"/>
            <w:noWrap/>
            <w:vAlign w:val="center"/>
            <w:hideMark/>
          </w:tcPr>
          <w:p w14:paraId="329BE8EB" w14:textId="337FFC96"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6</w:t>
            </w:r>
          </w:p>
        </w:tc>
        <w:tc>
          <w:tcPr>
            <w:tcW w:w="290" w:type="pct"/>
            <w:tcBorders>
              <w:top w:val="nil"/>
              <w:left w:val="nil"/>
              <w:bottom w:val="single" w:sz="4" w:space="0" w:color="auto"/>
              <w:right w:val="single" w:sz="4" w:space="0" w:color="auto"/>
            </w:tcBorders>
            <w:shd w:val="clear" w:color="000000" w:fill="FFFFFF"/>
            <w:noWrap/>
            <w:vAlign w:val="center"/>
            <w:hideMark/>
          </w:tcPr>
          <w:p w14:paraId="224359F6"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0CDEFD00"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619C992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BB6E03" w:rsidRPr="00C25EB2" w14:paraId="30D853AC"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63D4779"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ОУД.06</w:t>
            </w:r>
          </w:p>
        </w:tc>
        <w:tc>
          <w:tcPr>
            <w:tcW w:w="1607" w:type="pct"/>
            <w:tcBorders>
              <w:top w:val="nil"/>
              <w:left w:val="nil"/>
              <w:bottom w:val="single" w:sz="4" w:space="0" w:color="auto"/>
              <w:right w:val="single" w:sz="4" w:space="0" w:color="auto"/>
            </w:tcBorders>
            <w:shd w:val="clear" w:color="auto" w:fill="auto"/>
            <w:noWrap/>
            <w:vAlign w:val="center"/>
            <w:hideMark/>
          </w:tcPr>
          <w:p w14:paraId="37EBD110"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Астрономия</w:t>
            </w:r>
          </w:p>
        </w:tc>
        <w:tc>
          <w:tcPr>
            <w:tcW w:w="389" w:type="pct"/>
            <w:tcBorders>
              <w:top w:val="nil"/>
              <w:left w:val="nil"/>
              <w:bottom w:val="single" w:sz="4" w:space="0" w:color="auto"/>
              <w:right w:val="single" w:sz="4" w:space="0" w:color="auto"/>
            </w:tcBorders>
            <w:shd w:val="clear" w:color="auto" w:fill="auto"/>
            <w:noWrap/>
            <w:vAlign w:val="center"/>
            <w:hideMark/>
          </w:tcPr>
          <w:p w14:paraId="6CC02010"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219AEA12"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66</w:t>
            </w:r>
          </w:p>
        </w:tc>
        <w:tc>
          <w:tcPr>
            <w:tcW w:w="340" w:type="pct"/>
            <w:tcBorders>
              <w:top w:val="nil"/>
              <w:left w:val="nil"/>
              <w:bottom w:val="single" w:sz="4" w:space="0" w:color="auto"/>
              <w:right w:val="single" w:sz="4" w:space="0" w:color="auto"/>
            </w:tcBorders>
            <w:shd w:val="clear" w:color="000000" w:fill="FFFFFF"/>
            <w:noWrap/>
            <w:vAlign w:val="center"/>
            <w:hideMark/>
          </w:tcPr>
          <w:p w14:paraId="4F12698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22</w:t>
            </w:r>
          </w:p>
        </w:tc>
        <w:tc>
          <w:tcPr>
            <w:tcW w:w="339" w:type="pct"/>
            <w:tcBorders>
              <w:top w:val="nil"/>
              <w:left w:val="nil"/>
              <w:bottom w:val="single" w:sz="4" w:space="0" w:color="auto"/>
              <w:right w:val="single" w:sz="4" w:space="0" w:color="auto"/>
            </w:tcBorders>
            <w:shd w:val="clear" w:color="000000" w:fill="FFFFFF"/>
            <w:noWrap/>
            <w:vAlign w:val="center"/>
            <w:hideMark/>
          </w:tcPr>
          <w:p w14:paraId="1066B08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485" w:type="pct"/>
            <w:tcBorders>
              <w:top w:val="nil"/>
              <w:left w:val="nil"/>
              <w:bottom w:val="single" w:sz="4" w:space="0" w:color="auto"/>
              <w:right w:val="single" w:sz="4" w:space="0" w:color="auto"/>
            </w:tcBorders>
            <w:shd w:val="clear" w:color="000000" w:fill="FFFFFF"/>
            <w:noWrap/>
            <w:vAlign w:val="center"/>
            <w:hideMark/>
          </w:tcPr>
          <w:p w14:paraId="4E8F71D4"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w:t>
            </w:r>
          </w:p>
        </w:tc>
        <w:tc>
          <w:tcPr>
            <w:tcW w:w="290" w:type="pct"/>
            <w:tcBorders>
              <w:top w:val="nil"/>
              <w:left w:val="nil"/>
              <w:bottom w:val="single" w:sz="4" w:space="0" w:color="auto"/>
              <w:right w:val="single" w:sz="4" w:space="0" w:color="auto"/>
            </w:tcBorders>
            <w:shd w:val="clear" w:color="000000" w:fill="FFFFFF"/>
            <w:noWrap/>
            <w:vAlign w:val="center"/>
            <w:hideMark/>
          </w:tcPr>
          <w:p w14:paraId="700EA7BB"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7D45A957"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747E6AE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BB6E03" w:rsidRPr="00C25EB2" w14:paraId="320983B7"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60EBE08"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ОУД.07</w:t>
            </w:r>
          </w:p>
        </w:tc>
        <w:tc>
          <w:tcPr>
            <w:tcW w:w="1607" w:type="pct"/>
            <w:tcBorders>
              <w:top w:val="nil"/>
              <w:left w:val="nil"/>
              <w:bottom w:val="single" w:sz="4" w:space="0" w:color="auto"/>
              <w:right w:val="single" w:sz="4" w:space="0" w:color="auto"/>
            </w:tcBorders>
            <w:shd w:val="clear" w:color="auto" w:fill="auto"/>
            <w:noWrap/>
            <w:vAlign w:val="center"/>
            <w:hideMark/>
          </w:tcPr>
          <w:p w14:paraId="2E9D1CDD"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Физическая культура</w:t>
            </w:r>
          </w:p>
        </w:tc>
        <w:tc>
          <w:tcPr>
            <w:tcW w:w="389" w:type="pct"/>
            <w:tcBorders>
              <w:top w:val="nil"/>
              <w:left w:val="nil"/>
              <w:bottom w:val="single" w:sz="4" w:space="0" w:color="auto"/>
              <w:right w:val="single" w:sz="4" w:space="0" w:color="auto"/>
            </w:tcBorders>
            <w:shd w:val="clear" w:color="auto" w:fill="auto"/>
            <w:noWrap/>
            <w:vAlign w:val="center"/>
            <w:hideMark/>
          </w:tcPr>
          <w:p w14:paraId="5C6909BF"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З, ДЗ</w:t>
            </w:r>
          </w:p>
        </w:tc>
        <w:tc>
          <w:tcPr>
            <w:tcW w:w="437" w:type="pct"/>
            <w:tcBorders>
              <w:top w:val="nil"/>
              <w:left w:val="nil"/>
              <w:bottom w:val="single" w:sz="4" w:space="0" w:color="auto"/>
              <w:right w:val="single" w:sz="4" w:space="0" w:color="auto"/>
            </w:tcBorders>
            <w:shd w:val="clear" w:color="000000" w:fill="FFFFFF"/>
            <w:noWrap/>
            <w:vAlign w:val="center"/>
            <w:hideMark/>
          </w:tcPr>
          <w:p w14:paraId="44A7DED2"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771BF07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05E5A8D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568B8AEF"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116</w:t>
            </w:r>
          </w:p>
        </w:tc>
        <w:tc>
          <w:tcPr>
            <w:tcW w:w="290" w:type="pct"/>
            <w:tcBorders>
              <w:top w:val="nil"/>
              <w:left w:val="nil"/>
              <w:bottom w:val="single" w:sz="4" w:space="0" w:color="auto"/>
              <w:right w:val="single" w:sz="4" w:space="0" w:color="auto"/>
            </w:tcBorders>
            <w:shd w:val="clear" w:color="000000" w:fill="FFFFFF"/>
            <w:noWrap/>
            <w:vAlign w:val="center"/>
            <w:hideMark/>
          </w:tcPr>
          <w:p w14:paraId="425DE790"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2789590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5B283F1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BB6E03" w:rsidRPr="00C25EB2" w14:paraId="436E4933"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20ED0F5"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ОУД.08</w:t>
            </w:r>
          </w:p>
        </w:tc>
        <w:tc>
          <w:tcPr>
            <w:tcW w:w="1607" w:type="pct"/>
            <w:tcBorders>
              <w:top w:val="nil"/>
              <w:left w:val="nil"/>
              <w:bottom w:val="single" w:sz="4" w:space="0" w:color="auto"/>
              <w:right w:val="single" w:sz="4" w:space="0" w:color="auto"/>
            </w:tcBorders>
            <w:shd w:val="clear" w:color="auto" w:fill="auto"/>
            <w:noWrap/>
            <w:vAlign w:val="center"/>
            <w:hideMark/>
          </w:tcPr>
          <w:p w14:paraId="7D7319CC"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Основы безопасности жизнедеятельности</w:t>
            </w:r>
          </w:p>
        </w:tc>
        <w:tc>
          <w:tcPr>
            <w:tcW w:w="389" w:type="pct"/>
            <w:tcBorders>
              <w:top w:val="nil"/>
              <w:left w:val="nil"/>
              <w:bottom w:val="single" w:sz="4" w:space="0" w:color="auto"/>
              <w:right w:val="single" w:sz="4" w:space="0" w:color="auto"/>
            </w:tcBorders>
            <w:shd w:val="clear" w:color="auto" w:fill="auto"/>
            <w:noWrap/>
            <w:vAlign w:val="center"/>
            <w:hideMark/>
          </w:tcPr>
          <w:p w14:paraId="43B19C4C"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0FC5ECC0"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102</w:t>
            </w:r>
          </w:p>
        </w:tc>
        <w:tc>
          <w:tcPr>
            <w:tcW w:w="340" w:type="pct"/>
            <w:tcBorders>
              <w:top w:val="nil"/>
              <w:left w:val="nil"/>
              <w:bottom w:val="single" w:sz="4" w:space="0" w:color="auto"/>
              <w:right w:val="single" w:sz="4" w:space="0" w:color="auto"/>
            </w:tcBorders>
            <w:shd w:val="clear" w:color="000000" w:fill="FFFFFF"/>
            <w:noWrap/>
            <w:vAlign w:val="center"/>
            <w:hideMark/>
          </w:tcPr>
          <w:p w14:paraId="37182CC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39" w:type="pct"/>
            <w:tcBorders>
              <w:top w:val="nil"/>
              <w:left w:val="nil"/>
              <w:bottom w:val="single" w:sz="4" w:space="0" w:color="auto"/>
              <w:right w:val="single" w:sz="4" w:space="0" w:color="auto"/>
            </w:tcBorders>
            <w:shd w:val="clear" w:color="000000" w:fill="FFFFFF"/>
            <w:noWrap/>
            <w:vAlign w:val="center"/>
            <w:hideMark/>
          </w:tcPr>
          <w:p w14:paraId="3579F25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485" w:type="pct"/>
            <w:tcBorders>
              <w:top w:val="nil"/>
              <w:left w:val="nil"/>
              <w:bottom w:val="single" w:sz="4" w:space="0" w:color="auto"/>
              <w:right w:val="single" w:sz="4" w:space="0" w:color="auto"/>
            </w:tcBorders>
            <w:shd w:val="clear" w:color="000000" w:fill="FFFFFF"/>
            <w:noWrap/>
            <w:vAlign w:val="center"/>
            <w:hideMark/>
          </w:tcPr>
          <w:p w14:paraId="22536BC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20</w:t>
            </w:r>
          </w:p>
        </w:tc>
        <w:tc>
          <w:tcPr>
            <w:tcW w:w="290" w:type="pct"/>
            <w:tcBorders>
              <w:top w:val="nil"/>
              <w:left w:val="nil"/>
              <w:bottom w:val="single" w:sz="4" w:space="0" w:color="auto"/>
              <w:right w:val="single" w:sz="4" w:space="0" w:color="auto"/>
            </w:tcBorders>
            <w:shd w:val="clear" w:color="000000" w:fill="FFFFFF"/>
            <w:noWrap/>
            <w:vAlign w:val="center"/>
            <w:hideMark/>
          </w:tcPr>
          <w:p w14:paraId="755A2ED1"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FC3085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18244B6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BB6E03" w:rsidRPr="00C25EB2" w14:paraId="2974FADC"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8FAF0A2"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xml:space="preserve">ОУД.09 </w:t>
            </w:r>
          </w:p>
        </w:tc>
        <w:tc>
          <w:tcPr>
            <w:tcW w:w="1607" w:type="pct"/>
            <w:tcBorders>
              <w:top w:val="nil"/>
              <w:left w:val="nil"/>
              <w:bottom w:val="single" w:sz="4" w:space="0" w:color="auto"/>
              <w:right w:val="single" w:sz="4" w:space="0" w:color="auto"/>
            </w:tcBorders>
            <w:shd w:val="clear" w:color="auto" w:fill="auto"/>
            <w:noWrap/>
            <w:vAlign w:val="center"/>
            <w:hideMark/>
          </w:tcPr>
          <w:p w14:paraId="4DEE5F27"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Родной язык</w:t>
            </w:r>
          </w:p>
        </w:tc>
        <w:tc>
          <w:tcPr>
            <w:tcW w:w="389" w:type="pct"/>
            <w:tcBorders>
              <w:top w:val="nil"/>
              <w:left w:val="nil"/>
              <w:bottom w:val="single" w:sz="4" w:space="0" w:color="auto"/>
              <w:right w:val="single" w:sz="4" w:space="0" w:color="auto"/>
            </w:tcBorders>
            <w:shd w:val="clear" w:color="auto" w:fill="auto"/>
            <w:noWrap/>
            <w:vAlign w:val="center"/>
            <w:hideMark/>
          </w:tcPr>
          <w:p w14:paraId="4CC52F0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43A969BF"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40" w:type="pct"/>
            <w:tcBorders>
              <w:top w:val="nil"/>
              <w:left w:val="nil"/>
              <w:bottom w:val="single" w:sz="4" w:space="0" w:color="auto"/>
              <w:right w:val="single" w:sz="4" w:space="0" w:color="auto"/>
            </w:tcBorders>
            <w:shd w:val="clear" w:color="000000" w:fill="FFFFFF"/>
            <w:noWrap/>
            <w:vAlign w:val="center"/>
            <w:hideMark/>
          </w:tcPr>
          <w:p w14:paraId="554A8E3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9" w:type="pct"/>
            <w:tcBorders>
              <w:top w:val="nil"/>
              <w:left w:val="nil"/>
              <w:bottom w:val="single" w:sz="4" w:space="0" w:color="auto"/>
              <w:right w:val="single" w:sz="4" w:space="0" w:color="auto"/>
            </w:tcBorders>
            <w:shd w:val="clear" w:color="000000" w:fill="FFFFFF"/>
            <w:noWrap/>
            <w:vAlign w:val="center"/>
            <w:hideMark/>
          </w:tcPr>
          <w:p w14:paraId="283DC46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85" w:type="pct"/>
            <w:tcBorders>
              <w:top w:val="nil"/>
              <w:left w:val="nil"/>
              <w:bottom w:val="single" w:sz="4" w:space="0" w:color="auto"/>
              <w:right w:val="single" w:sz="4" w:space="0" w:color="auto"/>
            </w:tcBorders>
            <w:shd w:val="clear" w:color="000000" w:fill="FFFFFF"/>
            <w:noWrap/>
            <w:vAlign w:val="center"/>
            <w:hideMark/>
          </w:tcPr>
          <w:p w14:paraId="64A515CF"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48</w:t>
            </w:r>
          </w:p>
        </w:tc>
        <w:tc>
          <w:tcPr>
            <w:tcW w:w="290" w:type="pct"/>
            <w:tcBorders>
              <w:top w:val="nil"/>
              <w:left w:val="nil"/>
              <w:bottom w:val="single" w:sz="4" w:space="0" w:color="auto"/>
              <w:right w:val="single" w:sz="4" w:space="0" w:color="auto"/>
            </w:tcBorders>
            <w:shd w:val="clear" w:color="000000" w:fill="FFFFFF"/>
            <w:noWrap/>
            <w:vAlign w:val="center"/>
            <w:hideMark/>
          </w:tcPr>
          <w:p w14:paraId="2C429758"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1B4C916"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5F931AB8"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BB6E03" w:rsidRPr="00C25EB2" w14:paraId="3F5CF454" w14:textId="77777777" w:rsidTr="00BB6E03">
        <w:trPr>
          <w:trHeight w:val="284"/>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7C880A0"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w:t>
            </w:r>
          </w:p>
        </w:tc>
        <w:tc>
          <w:tcPr>
            <w:tcW w:w="1607" w:type="pct"/>
            <w:tcBorders>
              <w:top w:val="nil"/>
              <w:left w:val="nil"/>
              <w:bottom w:val="single" w:sz="4" w:space="0" w:color="auto"/>
              <w:right w:val="single" w:sz="4" w:space="0" w:color="auto"/>
            </w:tcBorders>
            <w:shd w:val="clear" w:color="auto" w:fill="auto"/>
            <w:noWrap/>
            <w:vAlign w:val="center"/>
            <w:hideMark/>
          </w:tcPr>
          <w:p w14:paraId="31FB1E2B" w14:textId="77777777" w:rsidR="00BB6E03" w:rsidRPr="00C25EB2" w:rsidRDefault="00BB6E03" w:rsidP="00BB6E03">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По выбору из обязательных предметных областей</w:t>
            </w:r>
          </w:p>
        </w:tc>
        <w:tc>
          <w:tcPr>
            <w:tcW w:w="389" w:type="pct"/>
            <w:tcBorders>
              <w:top w:val="nil"/>
              <w:left w:val="nil"/>
              <w:bottom w:val="single" w:sz="4" w:space="0" w:color="auto"/>
              <w:right w:val="single" w:sz="4" w:space="0" w:color="auto"/>
            </w:tcBorders>
            <w:shd w:val="clear" w:color="auto" w:fill="auto"/>
            <w:noWrap/>
            <w:vAlign w:val="center"/>
            <w:hideMark/>
          </w:tcPr>
          <w:p w14:paraId="09C11943"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0з/</w:t>
            </w:r>
            <w:r w:rsidRPr="00C25EB2">
              <w:rPr>
                <w:rFonts w:ascii="Times New Roman" w:eastAsia="Times New Roman" w:hAnsi="Times New Roman" w:cs="Times New Roman"/>
                <w:b/>
                <w:bCs/>
                <w:color w:val="000000"/>
                <w:sz w:val="18"/>
                <w:szCs w:val="18"/>
              </w:rPr>
              <w:t>3дз/0э</w:t>
            </w:r>
          </w:p>
        </w:tc>
        <w:tc>
          <w:tcPr>
            <w:tcW w:w="437" w:type="pct"/>
            <w:tcBorders>
              <w:top w:val="nil"/>
              <w:left w:val="nil"/>
              <w:bottom w:val="single" w:sz="4" w:space="0" w:color="auto"/>
              <w:right w:val="single" w:sz="4" w:space="0" w:color="auto"/>
            </w:tcBorders>
            <w:shd w:val="clear" w:color="auto" w:fill="auto"/>
            <w:noWrap/>
            <w:vAlign w:val="center"/>
            <w:hideMark/>
          </w:tcPr>
          <w:p w14:paraId="4FF2D750"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507</w:t>
            </w:r>
          </w:p>
        </w:tc>
        <w:tc>
          <w:tcPr>
            <w:tcW w:w="340" w:type="pct"/>
            <w:tcBorders>
              <w:top w:val="nil"/>
              <w:left w:val="nil"/>
              <w:bottom w:val="single" w:sz="4" w:space="0" w:color="auto"/>
              <w:right w:val="single" w:sz="4" w:space="0" w:color="auto"/>
            </w:tcBorders>
            <w:shd w:val="clear" w:color="auto" w:fill="auto"/>
            <w:noWrap/>
            <w:vAlign w:val="center"/>
            <w:hideMark/>
          </w:tcPr>
          <w:p w14:paraId="323AE5D7"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168</w:t>
            </w:r>
          </w:p>
        </w:tc>
        <w:tc>
          <w:tcPr>
            <w:tcW w:w="339" w:type="pct"/>
            <w:tcBorders>
              <w:top w:val="nil"/>
              <w:left w:val="nil"/>
              <w:bottom w:val="single" w:sz="4" w:space="0" w:color="auto"/>
              <w:right w:val="single" w:sz="4" w:space="0" w:color="auto"/>
            </w:tcBorders>
            <w:shd w:val="clear" w:color="auto" w:fill="auto"/>
            <w:noWrap/>
            <w:vAlign w:val="center"/>
            <w:hideMark/>
          </w:tcPr>
          <w:p w14:paraId="1890316A"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339</w:t>
            </w:r>
          </w:p>
        </w:tc>
        <w:tc>
          <w:tcPr>
            <w:tcW w:w="485" w:type="pct"/>
            <w:tcBorders>
              <w:top w:val="nil"/>
              <w:left w:val="nil"/>
              <w:bottom w:val="single" w:sz="4" w:space="0" w:color="auto"/>
              <w:right w:val="single" w:sz="4" w:space="0" w:color="auto"/>
            </w:tcBorders>
            <w:shd w:val="clear" w:color="auto" w:fill="auto"/>
            <w:noWrap/>
            <w:vAlign w:val="center"/>
            <w:hideMark/>
          </w:tcPr>
          <w:p w14:paraId="6EC46DD8"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124</w:t>
            </w:r>
          </w:p>
        </w:tc>
        <w:tc>
          <w:tcPr>
            <w:tcW w:w="290" w:type="pct"/>
            <w:tcBorders>
              <w:top w:val="nil"/>
              <w:left w:val="nil"/>
              <w:bottom w:val="single" w:sz="4" w:space="0" w:color="auto"/>
              <w:right w:val="single" w:sz="4" w:space="0" w:color="auto"/>
            </w:tcBorders>
            <w:shd w:val="clear" w:color="000000" w:fill="FFFFFF"/>
            <w:noWrap/>
            <w:vAlign w:val="center"/>
            <w:hideMark/>
          </w:tcPr>
          <w:p w14:paraId="00B6FC78"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07004AF5"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119</w:t>
            </w:r>
          </w:p>
        </w:tc>
        <w:tc>
          <w:tcPr>
            <w:tcW w:w="387" w:type="pct"/>
            <w:tcBorders>
              <w:top w:val="nil"/>
              <w:left w:val="nil"/>
              <w:bottom w:val="single" w:sz="4" w:space="0" w:color="auto"/>
              <w:right w:val="single" w:sz="4" w:space="0" w:color="auto"/>
            </w:tcBorders>
            <w:shd w:val="clear" w:color="auto" w:fill="auto"/>
            <w:noWrap/>
            <w:vAlign w:val="center"/>
            <w:hideMark/>
          </w:tcPr>
          <w:p w14:paraId="314857CC"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220</w:t>
            </w:r>
          </w:p>
        </w:tc>
      </w:tr>
      <w:tr w:rsidR="00BB6E03" w:rsidRPr="00C25EB2" w14:paraId="251FB834"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C161A16"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ОУД.10</w:t>
            </w:r>
          </w:p>
        </w:tc>
        <w:tc>
          <w:tcPr>
            <w:tcW w:w="1607" w:type="pct"/>
            <w:tcBorders>
              <w:top w:val="nil"/>
              <w:left w:val="nil"/>
              <w:bottom w:val="single" w:sz="4" w:space="0" w:color="auto"/>
              <w:right w:val="single" w:sz="4" w:space="0" w:color="auto"/>
            </w:tcBorders>
            <w:shd w:val="clear" w:color="auto" w:fill="auto"/>
            <w:noWrap/>
            <w:vAlign w:val="center"/>
            <w:hideMark/>
          </w:tcPr>
          <w:p w14:paraId="26F39ECD"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Информатика</w:t>
            </w:r>
          </w:p>
        </w:tc>
        <w:tc>
          <w:tcPr>
            <w:tcW w:w="389" w:type="pct"/>
            <w:tcBorders>
              <w:top w:val="nil"/>
              <w:left w:val="nil"/>
              <w:bottom w:val="single" w:sz="4" w:space="0" w:color="auto"/>
              <w:right w:val="single" w:sz="4" w:space="0" w:color="auto"/>
            </w:tcBorders>
            <w:shd w:val="clear" w:color="auto" w:fill="auto"/>
            <w:noWrap/>
            <w:vAlign w:val="center"/>
            <w:hideMark/>
          </w:tcPr>
          <w:p w14:paraId="6B1FEC0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auto" w:fill="auto"/>
            <w:noWrap/>
            <w:vAlign w:val="center"/>
            <w:hideMark/>
          </w:tcPr>
          <w:p w14:paraId="42AE7BF2"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40" w:type="pct"/>
            <w:tcBorders>
              <w:top w:val="nil"/>
              <w:left w:val="nil"/>
              <w:bottom w:val="single" w:sz="4" w:space="0" w:color="auto"/>
              <w:right w:val="single" w:sz="4" w:space="0" w:color="auto"/>
            </w:tcBorders>
            <w:shd w:val="clear" w:color="auto" w:fill="auto"/>
            <w:noWrap/>
            <w:vAlign w:val="center"/>
            <w:hideMark/>
          </w:tcPr>
          <w:p w14:paraId="3AD5BDC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9" w:type="pct"/>
            <w:tcBorders>
              <w:top w:val="nil"/>
              <w:left w:val="nil"/>
              <w:bottom w:val="single" w:sz="4" w:space="0" w:color="auto"/>
              <w:right w:val="single" w:sz="4" w:space="0" w:color="auto"/>
            </w:tcBorders>
            <w:shd w:val="clear" w:color="auto" w:fill="auto"/>
            <w:noWrap/>
            <w:vAlign w:val="center"/>
            <w:hideMark/>
          </w:tcPr>
          <w:p w14:paraId="34DDF3A7"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85" w:type="pct"/>
            <w:tcBorders>
              <w:top w:val="nil"/>
              <w:left w:val="nil"/>
              <w:bottom w:val="single" w:sz="4" w:space="0" w:color="auto"/>
              <w:right w:val="single" w:sz="4" w:space="0" w:color="auto"/>
            </w:tcBorders>
            <w:shd w:val="clear" w:color="auto" w:fill="auto"/>
            <w:noWrap/>
            <w:vAlign w:val="center"/>
            <w:hideMark/>
          </w:tcPr>
          <w:p w14:paraId="41D91347"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290" w:type="pct"/>
            <w:tcBorders>
              <w:top w:val="nil"/>
              <w:left w:val="nil"/>
              <w:bottom w:val="single" w:sz="4" w:space="0" w:color="auto"/>
              <w:right w:val="single" w:sz="4" w:space="0" w:color="auto"/>
            </w:tcBorders>
            <w:shd w:val="clear" w:color="000000" w:fill="FFFFFF"/>
            <w:noWrap/>
            <w:vAlign w:val="center"/>
            <w:hideMark/>
          </w:tcPr>
          <w:p w14:paraId="3FC55AD1"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139DD78"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73F1FA64"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BB6E03" w:rsidRPr="00C25EB2" w14:paraId="14577578"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CEA6FB1"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ОУД.11</w:t>
            </w:r>
          </w:p>
        </w:tc>
        <w:tc>
          <w:tcPr>
            <w:tcW w:w="1607" w:type="pct"/>
            <w:tcBorders>
              <w:top w:val="nil"/>
              <w:left w:val="nil"/>
              <w:bottom w:val="single" w:sz="4" w:space="0" w:color="auto"/>
              <w:right w:val="single" w:sz="4" w:space="0" w:color="auto"/>
            </w:tcBorders>
            <w:shd w:val="clear" w:color="auto" w:fill="auto"/>
            <w:noWrap/>
            <w:vAlign w:val="center"/>
            <w:hideMark/>
          </w:tcPr>
          <w:p w14:paraId="58CBBA1B" w14:textId="01B92F33" w:rsidR="00BB6E03" w:rsidRPr="00C25EB2" w:rsidRDefault="004E19D2" w:rsidP="004E19D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Обществознание </w:t>
            </w:r>
          </w:p>
        </w:tc>
        <w:tc>
          <w:tcPr>
            <w:tcW w:w="389" w:type="pct"/>
            <w:tcBorders>
              <w:top w:val="nil"/>
              <w:left w:val="nil"/>
              <w:bottom w:val="single" w:sz="4" w:space="0" w:color="auto"/>
              <w:right w:val="single" w:sz="4" w:space="0" w:color="auto"/>
            </w:tcBorders>
            <w:shd w:val="clear" w:color="auto" w:fill="auto"/>
            <w:noWrap/>
            <w:vAlign w:val="center"/>
            <w:hideMark/>
          </w:tcPr>
          <w:p w14:paraId="1AAF91BA"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auto" w:fill="auto"/>
            <w:noWrap/>
            <w:vAlign w:val="center"/>
            <w:hideMark/>
          </w:tcPr>
          <w:p w14:paraId="5C763FF8"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207</w:t>
            </w:r>
          </w:p>
        </w:tc>
        <w:tc>
          <w:tcPr>
            <w:tcW w:w="340" w:type="pct"/>
            <w:tcBorders>
              <w:top w:val="nil"/>
              <w:left w:val="nil"/>
              <w:bottom w:val="single" w:sz="4" w:space="0" w:color="auto"/>
              <w:right w:val="single" w:sz="4" w:space="0" w:color="auto"/>
            </w:tcBorders>
            <w:shd w:val="clear" w:color="auto" w:fill="auto"/>
            <w:noWrap/>
            <w:vAlign w:val="center"/>
            <w:hideMark/>
          </w:tcPr>
          <w:p w14:paraId="3F80FE2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39" w:type="pct"/>
            <w:tcBorders>
              <w:top w:val="nil"/>
              <w:left w:val="nil"/>
              <w:bottom w:val="single" w:sz="4" w:space="0" w:color="auto"/>
              <w:right w:val="single" w:sz="4" w:space="0" w:color="auto"/>
            </w:tcBorders>
            <w:shd w:val="clear" w:color="auto" w:fill="auto"/>
            <w:noWrap/>
            <w:vAlign w:val="center"/>
            <w:hideMark/>
          </w:tcPr>
          <w:p w14:paraId="52A34867"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139</w:t>
            </w:r>
          </w:p>
        </w:tc>
        <w:tc>
          <w:tcPr>
            <w:tcW w:w="485" w:type="pct"/>
            <w:tcBorders>
              <w:top w:val="nil"/>
              <w:left w:val="nil"/>
              <w:bottom w:val="single" w:sz="4" w:space="0" w:color="auto"/>
              <w:right w:val="single" w:sz="4" w:space="0" w:color="auto"/>
            </w:tcBorders>
            <w:shd w:val="clear" w:color="auto" w:fill="auto"/>
            <w:noWrap/>
            <w:vAlign w:val="center"/>
            <w:hideMark/>
          </w:tcPr>
          <w:p w14:paraId="5D1D8BA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50</w:t>
            </w:r>
          </w:p>
        </w:tc>
        <w:tc>
          <w:tcPr>
            <w:tcW w:w="290" w:type="pct"/>
            <w:tcBorders>
              <w:top w:val="nil"/>
              <w:left w:val="nil"/>
              <w:bottom w:val="single" w:sz="4" w:space="0" w:color="auto"/>
              <w:right w:val="single" w:sz="4" w:space="0" w:color="auto"/>
            </w:tcBorders>
            <w:shd w:val="clear" w:color="000000" w:fill="FFFFFF"/>
            <w:noWrap/>
            <w:vAlign w:val="center"/>
            <w:hideMark/>
          </w:tcPr>
          <w:p w14:paraId="51829520"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99FCD36"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22904944"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BB6E03" w:rsidRPr="00C25EB2" w14:paraId="02A29A56" w14:textId="77777777" w:rsidTr="00BB6E03">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7A42462C"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ОУД.12</w:t>
            </w:r>
          </w:p>
        </w:tc>
        <w:tc>
          <w:tcPr>
            <w:tcW w:w="1607" w:type="pct"/>
            <w:tcBorders>
              <w:top w:val="nil"/>
              <w:left w:val="nil"/>
              <w:bottom w:val="single" w:sz="4" w:space="0" w:color="auto"/>
              <w:right w:val="single" w:sz="4" w:space="0" w:color="auto"/>
            </w:tcBorders>
            <w:shd w:val="clear" w:color="auto" w:fill="auto"/>
            <w:noWrap/>
            <w:vAlign w:val="center"/>
            <w:hideMark/>
          </w:tcPr>
          <w:p w14:paraId="5B8AEE0F"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Естествознание</w:t>
            </w:r>
          </w:p>
        </w:tc>
        <w:tc>
          <w:tcPr>
            <w:tcW w:w="389" w:type="pct"/>
            <w:tcBorders>
              <w:top w:val="nil"/>
              <w:left w:val="nil"/>
              <w:bottom w:val="single" w:sz="4" w:space="0" w:color="auto"/>
              <w:right w:val="single" w:sz="4" w:space="0" w:color="auto"/>
            </w:tcBorders>
            <w:shd w:val="clear" w:color="auto" w:fill="auto"/>
            <w:noWrap/>
            <w:vAlign w:val="center"/>
            <w:hideMark/>
          </w:tcPr>
          <w:p w14:paraId="7BDB9AD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auto" w:fill="auto"/>
            <w:noWrap/>
            <w:vAlign w:val="center"/>
            <w:hideMark/>
          </w:tcPr>
          <w:p w14:paraId="32CF87A4" w14:textId="77777777" w:rsidR="00BB6E03" w:rsidRPr="00C25EB2" w:rsidRDefault="00BB6E03" w:rsidP="00BB6E03">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183</w:t>
            </w:r>
          </w:p>
        </w:tc>
        <w:tc>
          <w:tcPr>
            <w:tcW w:w="340" w:type="pct"/>
            <w:tcBorders>
              <w:top w:val="nil"/>
              <w:left w:val="nil"/>
              <w:bottom w:val="single" w:sz="4" w:space="0" w:color="auto"/>
              <w:right w:val="single" w:sz="4" w:space="0" w:color="auto"/>
            </w:tcBorders>
            <w:shd w:val="clear" w:color="auto" w:fill="auto"/>
            <w:noWrap/>
            <w:vAlign w:val="center"/>
            <w:hideMark/>
          </w:tcPr>
          <w:p w14:paraId="5E93632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w:t>
            </w:r>
          </w:p>
        </w:tc>
        <w:tc>
          <w:tcPr>
            <w:tcW w:w="339" w:type="pct"/>
            <w:tcBorders>
              <w:top w:val="nil"/>
              <w:left w:val="nil"/>
              <w:bottom w:val="single" w:sz="4" w:space="0" w:color="auto"/>
              <w:right w:val="single" w:sz="4" w:space="0" w:color="auto"/>
            </w:tcBorders>
            <w:shd w:val="clear" w:color="auto" w:fill="auto"/>
            <w:noWrap/>
            <w:vAlign w:val="center"/>
            <w:hideMark/>
          </w:tcPr>
          <w:p w14:paraId="574F174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122</w:t>
            </w:r>
          </w:p>
        </w:tc>
        <w:tc>
          <w:tcPr>
            <w:tcW w:w="485" w:type="pct"/>
            <w:tcBorders>
              <w:top w:val="nil"/>
              <w:left w:val="nil"/>
              <w:bottom w:val="single" w:sz="4" w:space="0" w:color="auto"/>
              <w:right w:val="single" w:sz="4" w:space="0" w:color="auto"/>
            </w:tcBorders>
            <w:shd w:val="clear" w:color="auto" w:fill="auto"/>
            <w:noWrap/>
            <w:vAlign w:val="center"/>
            <w:hideMark/>
          </w:tcPr>
          <w:p w14:paraId="103C9EF1"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30</w:t>
            </w:r>
          </w:p>
        </w:tc>
        <w:tc>
          <w:tcPr>
            <w:tcW w:w="290" w:type="pct"/>
            <w:tcBorders>
              <w:top w:val="nil"/>
              <w:left w:val="nil"/>
              <w:bottom w:val="single" w:sz="4" w:space="0" w:color="auto"/>
              <w:right w:val="single" w:sz="4" w:space="0" w:color="auto"/>
            </w:tcBorders>
            <w:shd w:val="clear" w:color="000000" w:fill="FFFFFF"/>
            <w:noWrap/>
            <w:vAlign w:val="center"/>
            <w:hideMark/>
          </w:tcPr>
          <w:p w14:paraId="00AA341C"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C9DBE4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6A98CAA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BB6E03" w:rsidRPr="00C25EB2" w14:paraId="78F35F80" w14:textId="77777777" w:rsidTr="00BB6E03">
        <w:trPr>
          <w:trHeight w:val="300"/>
        </w:trPr>
        <w:tc>
          <w:tcPr>
            <w:tcW w:w="199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077935"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Всего</w:t>
            </w:r>
          </w:p>
        </w:tc>
        <w:tc>
          <w:tcPr>
            <w:tcW w:w="389" w:type="pct"/>
            <w:tcBorders>
              <w:top w:val="nil"/>
              <w:left w:val="nil"/>
              <w:bottom w:val="single" w:sz="4" w:space="0" w:color="auto"/>
              <w:right w:val="single" w:sz="4" w:space="0" w:color="auto"/>
            </w:tcBorders>
            <w:shd w:val="clear" w:color="auto" w:fill="auto"/>
            <w:noWrap/>
            <w:vAlign w:val="center"/>
            <w:hideMark/>
          </w:tcPr>
          <w:p w14:paraId="40C1C74A"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14:paraId="650734FA"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40" w:type="pct"/>
            <w:tcBorders>
              <w:top w:val="nil"/>
              <w:left w:val="nil"/>
              <w:bottom w:val="single" w:sz="4" w:space="0" w:color="auto"/>
              <w:right w:val="single" w:sz="4" w:space="0" w:color="auto"/>
            </w:tcBorders>
            <w:shd w:val="clear" w:color="auto" w:fill="auto"/>
            <w:noWrap/>
            <w:vAlign w:val="center"/>
            <w:hideMark/>
          </w:tcPr>
          <w:p w14:paraId="60884584"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9" w:type="pct"/>
            <w:tcBorders>
              <w:top w:val="nil"/>
              <w:left w:val="nil"/>
              <w:bottom w:val="single" w:sz="4" w:space="0" w:color="auto"/>
              <w:right w:val="single" w:sz="4" w:space="0" w:color="auto"/>
            </w:tcBorders>
            <w:shd w:val="clear" w:color="auto" w:fill="auto"/>
            <w:noWrap/>
            <w:vAlign w:val="center"/>
            <w:hideMark/>
          </w:tcPr>
          <w:p w14:paraId="66DFCBF7"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85" w:type="pct"/>
            <w:tcBorders>
              <w:top w:val="nil"/>
              <w:left w:val="nil"/>
              <w:bottom w:val="single" w:sz="4" w:space="0" w:color="auto"/>
              <w:right w:val="single" w:sz="4" w:space="0" w:color="auto"/>
            </w:tcBorders>
            <w:shd w:val="clear" w:color="auto" w:fill="auto"/>
            <w:noWrap/>
            <w:vAlign w:val="center"/>
            <w:hideMark/>
          </w:tcPr>
          <w:p w14:paraId="32A0BBF7"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573</w:t>
            </w:r>
          </w:p>
        </w:tc>
        <w:tc>
          <w:tcPr>
            <w:tcW w:w="290" w:type="pct"/>
            <w:tcBorders>
              <w:top w:val="nil"/>
              <w:left w:val="nil"/>
              <w:bottom w:val="single" w:sz="4" w:space="0" w:color="auto"/>
              <w:right w:val="single" w:sz="4" w:space="0" w:color="auto"/>
            </w:tcBorders>
            <w:shd w:val="clear" w:color="000000" w:fill="FFFFFF"/>
            <w:noWrap/>
            <w:vAlign w:val="center"/>
            <w:hideMark/>
          </w:tcPr>
          <w:p w14:paraId="5B57C886"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51B495B2"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7" w:type="pct"/>
            <w:tcBorders>
              <w:top w:val="nil"/>
              <w:left w:val="nil"/>
              <w:bottom w:val="single" w:sz="4" w:space="0" w:color="auto"/>
              <w:right w:val="single" w:sz="4" w:space="0" w:color="auto"/>
            </w:tcBorders>
            <w:shd w:val="clear" w:color="auto" w:fill="auto"/>
            <w:noWrap/>
            <w:vAlign w:val="center"/>
            <w:hideMark/>
          </w:tcPr>
          <w:p w14:paraId="17DF9F6A" w14:textId="77777777" w:rsidR="00BB6E03" w:rsidRPr="00C25EB2" w:rsidRDefault="00BB6E03" w:rsidP="00BB6E03">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BB6E03" w:rsidRPr="00C25EB2" w14:paraId="0316454C" w14:textId="77777777" w:rsidTr="00BB6E03">
        <w:trPr>
          <w:trHeight w:val="300"/>
        </w:trPr>
        <w:tc>
          <w:tcPr>
            <w:tcW w:w="388" w:type="pct"/>
            <w:vMerge w:val="restart"/>
            <w:tcBorders>
              <w:top w:val="nil"/>
              <w:left w:val="single" w:sz="4" w:space="0" w:color="auto"/>
              <w:bottom w:val="single" w:sz="4" w:space="0" w:color="000000"/>
              <w:right w:val="single" w:sz="4" w:space="0" w:color="auto"/>
            </w:tcBorders>
            <w:shd w:val="clear" w:color="CCCCFF" w:fill="FFFFFF"/>
            <w:vAlign w:val="center"/>
            <w:hideMark/>
          </w:tcPr>
          <w:p w14:paraId="2BA3A1F8"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 </w:t>
            </w:r>
          </w:p>
        </w:tc>
        <w:tc>
          <w:tcPr>
            <w:tcW w:w="1607" w:type="pct"/>
            <w:vMerge w:val="restart"/>
            <w:tcBorders>
              <w:top w:val="nil"/>
              <w:left w:val="single" w:sz="4" w:space="0" w:color="auto"/>
              <w:bottom w:val="single" w:sz="4" w:space="0" w:color="auto"/>
              <w:right w:val="single" w:sz="4" w:space="0" w:color="auto"/>
            </w:tcBorders>
            <w:shd w:val="clear" w:color="auto" w:fill="auto"/>
            <w:vAlign w:val="center"/>
            <w:hideMark/>
          </w:tcPr>
          <w:p w14:paraId="3F89734C" w14:textId="77777777" w:rsidR="00BB6E03" w:rsidRPr="00C25EB2" w:rsidRDefault="00BB6E03" w:rsidP="00BB6E03">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 Сводные данные по формам промежуточной аттестации</w:t>
            </w:r>
          </w:p>
        </w:tc>
        <w:tc>
          <w:tcPr>
            <w:tcW w:w="3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18FA0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Всего</w:t>
            </w:r>
          </w:p>
        </w:tc>
        <w:tc>
          <w:tcPr>
            <w:tcW w:w="1891" w:type="pct"/>
            <w:gridSpan w:val="5"/>
            <w:tcBorders>
              <w:top w:val="single" w:sz="4" w:space="0" w:color="auto"/>
              <w:left w:val="nil"/>
              <w:bottom w:val="single" w:sz="4" w:space="0" w:color="auto"/>
              <w:right w:val="single" w:sz="4" w:space="0" w:color="auto"/>
            </w:tcBorders>
            <w:shd w:val="clear" w:color="auto" w:fill="auto"/>
            <w:vAlign w:val="center"/>
            <w:hideMark/>
          </w:tcPr>
          <w:p w14:paraId="343CF36D"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Дисциплин и МДК</w:t>
            </w:r>
          </w:p>
        </w:tc>
        <w:tc>
          <w:tcPr>
            <w:tcW w:w="338" w:type="pct"/>
            <w:tcBorders>
              <w:top w:val="nil"/>
              <w:left w:val="nil"/>
              <w:bottom w:val="single" w:sz="4" w:space="0" w:color="auto"/>
              <w:right w:val="single" w:sz="4" w:space="0" w:color="auto"/>
            </w:tcBorders>
            <w:shd w:val="clear" w:color="auto" w:fill="auto"/>
            <w:vAlign w:val="center"/>
            <w:hideMark/>
          </w:tcPr>
          <w:p w14:paraId="2153735E"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612</w:t>
            </w:r>
          </w:p>
        </w:tc>
        <w:tc>
          <w:tcPr>
            <w:tcW w:w="387" w:type="pct"/>
            <w:tcBorders>
              <w:top w:val="nil"/>
              <w:left w:val="nil"/>
              <w:bottom w:val="single" w:sz="4" w:space="0" w:color="auto"/>
              <w:right w:val="single" w:sz="4" w:space="0" w:color="auto"/>
            </w:tcBorders>
            <w:shd w:val="clear" w:color="auto" w:fill="auto"/>
            <w:vAlign w:val="center"/>
            <w:hideMark/>
          </w:tcPr>
          <w:p w14:paraId="197D9DAA"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792</w:t>
            </w:r>
          </w:p>
        </w:tc>
      </w:tr>
      <w:tr w:rsidR="00BB6E03" w:rsidRPr="00C25EB2" w14:paraId="3F9F7728"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086D337A"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605C9202"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5A5A3A85"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5283EF22"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Учебной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2A79DDFE"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20462FAB"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BB6E03" w:rsidRPr="00C25EB2" w14:paraId="5CB516F6"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63AB10AC"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34AB79D7"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316E0167"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64388D27"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Производственной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688C0EF8"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60273F52"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BB6E03" w:rsidRPr="00C25EB2" w14:paraId="56AEA8D9"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2A3EC3F8"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44F0CA73"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649370F2"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0760E596"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Преддипломной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2B544DA9"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5C341FA3" w14:textId="77777777" w:rsidR="00BB6E03" w:rsidRPr="00C25EB2" w:rsidRDefault="00BB6E03" w:rsidP="00BB6E03">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BB6E03" w:rsidRPr="00C25EB2" w14:paraId="1A0671F4"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0590779C"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124948EF"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207FA136"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5B586AC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Экзаменов</w:t>
            </w:r>
          </w:p>
        </w:tc>
        <w:tc>
          <w:tcPr>
            <w:tcW w:w="338" w:type="pct"/>
            <w:tcBorders>
              <w:top w:val="nil"/>
              <w:left w:val="nil"/>
              <w:bottom w:val="single" w:sz="4" w:space="0" w:color="auto"/>
              <w:right w:val="single" w:sz="4" w:space="0" w:color="auto"/>
            </w:tcBorders>
            <w:shd w:val="clear" w:color="auto" w:fill="auto"/>
            <w:vAlign w:val="center"/>
            <w:hideMark/>
          </w:tcPr>
          <w:p w14:paraId="6A05768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w:t>
            </w:r>
          </w:p>
        </w:tc>
        <w:tc>
          <w:tcPr>
            <w:tcW w:w="387" w:type="pct"/>
            <w:tcBorders>
              <w:top w:val="nil"/>
              <w:left w:val="nil"/>
              <w:bottom w:val="single" w:sz="4" w:space="0" w:color="auto"/>
              <w:right w:val="single" w:sz="4" w:space="0" w:color="auto"/>
            </w:tcBorders>
            <w:shd w:val="clear" w:color="auto" w:fill="auto"/>
            <w:vAlign w:val="center"/>
            <w:hideMark/>
          </w:tcPr>
          <w:p w14:paraId="6EA06318"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p>
        </w:tc>
      </w:tr>
      <w:tr w:rsidR="00BB6E03" w:rsidRPr="00C25EB2" w14:paraId="777A5ED3"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044E5637"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4C4E34C7"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6F4B83FE"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vAlign w:val="center"/>
            <w:hideMark/>
          </w:tcPr>
          <w:p w14:paraId="3F138EF9"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Дифференцированных зачетов</w:t>
            </w:r>
          </w:p>
        </w:tc>
        <w:tc>
          <w:tcPr>
            <w:tcW w:w="338" w:type="pct"/>
            <w:tcBorders>
              <w:top w:val="nil"/>
              <w:left w:val="nil"/>
              <w:bottom w:val="single" w:sz="4" w:space="0" w:color="auto"/>
              <w:right w:val="single" w:sz="4" w:space="0" w:color="auto"/>
            </w:tcBorders>
            <w:shd w:val="clear" w:color="auto" w:fill="auto"/>
            <w:vAlign w:val="center"/>
            <w:hideMark/>
          </w:tcPr>
          <w:p w14:paraId="6C60CF48"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w:t>
            </w:r>
          </w:p>
        </w:tc>
        <w:tc>
          <w:tcPr>
            <w:tcW w:w="387" w:type="pct"/>
            <w:tcBorders>
              <w:top w:val="nil"/>
              <w:left w:val="nil"/>
              <w:bottom w:val="single" w:sz="4" w:space="0" w:color="auto"/>
              <w:right w:val="single" w:sz="4" w:space="0" w:color="auto"/>
            </w:tcBorders>
            <w:shd w:val="clear" w:color="auto" w:fill="auto"/>
            <w:vAlign w:val="center"/>
            <w:hideMark/>
          </w:tcPr>
          <w:p w14:paraId="58FCDB6A"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w:t>
            </w:r>
          </w:p>
        </w:tc>
      </w:tr>
      <w:tr w:rsidR="00BB6E03" w:rsidRPr="00C25EB2" w14:paraId="1E70F887" w14:textId="77777777" w:rsidTr="00BB6E03">
        <w:trPr>
          <w:trHeight w:val="300"/>
        </w:trPr>
        <w:tc>
          <w:tcPr>
            <w:tcW w:w="388" w:type="pct"/>
            <w:vMerge/>
            <w:tcBorders>
              <w:top w:val="nil"/>
              <w:left w:val="single" w:sz="4" w:space="0" w:color="auto"/>
              <w:bottom w:val="single" w:sz="4" w:space="0" w:color="000000"/>
              <w:right w:val="single" w:sz="4" w:space="0" w:color="auto"/>
            </w:tcBorders>
            <w:vAlign w:val="center"/>
            <w:hideMark/>
          </w:tcPr>
          <w:p w14:paraId="2C94C561"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6264F679" w14:textId="77777777" w:rsidR="00BB6E03" w:rsidRPr="00C25EB2" w:rsidRDefault="00BB6E03" w:rsidP="00BB6E03">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565070CC" w14:textId="77777777" w:rsidR="00BB6E03" w:rsidRPr="00C25EB2" w:rsidRDefault="00BB6E03" w:rsidP="00BB6E03">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67043113"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Зачетов</w:t>
            </w:r>
          </w:p>
        </w:tc>
        <w:tc>
          <w:tcPr>
            <w:tcW w:w="338" w:type="pct"/>
            <w:tcBorders>
              <w:top w:val="nil"/>
              <w:left w:val="nil"/>
              <w:bottom w:val="single" w:sz="4" w:space="0" w:color="auto"/>
              <w:right w:val="single" w:sz="4" w:space="0" w:color="auto"/>
            </w:tcBorders>
            <w:shd w:val="clear" w:color="auto" w:fill="auto"/>
            <w:vAlign w:val="center"/>
            <w:hideMark/>
          </w:tcPr>
          <w:p w14:paraId="26DBA67B"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1</w:t>
            </w:r>
          </w:p>
        </w:tc>
        <w:tc>
          <w:tcPr>
            <w:tcW w:w="387" w:type="pct"/>
            <w:tcBorders>
              <w:top w:val="nil"/>
              <w:left w:val="nil"/>
              <w:bottom w:val="single" w:sz="4" w:space="0" w:color="auto"/>
              <w:right w:val="single" w:sz="4" w:space="0" w:color="auto"/>
            </w:tcBorders>
            <w:shd w:val="clear" w:color="auto" w:fill="auto"/>
            <w:vAlign w:val="center"/>
            <w:hideMark/>
          </w:tcPr>
          <w:p w14:paraId="538E8AD5" w14:textId="77777777" w:rsidR="00BB6E03" w:rsidRPr="00C25EB2" w:rsidRDefault="00BB6E03" w:rsidP="00BB6E03">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0 </w:t>
            </w:r>
          </w:p>
        </w:tc>
      </w:tr>
    </w:tbl>
    <w:p w14:paraId="23E1E8D5" w14:textId="77777777" w:rsidR="00B80FE4" w:rsidRDefault="00B80FE4" w:rsidP="00D15136">
      <w:pPr>
        <w:jc w:val="both"/>
        <w:rPr>
          <w:rFonts w:ascii="Times New Roman" w:hAnsi="Times New Roman"/>
          <w:b/>
          <w:sz w:val="16"/>
          <w:szCs w:val="16"/>
        </w:rPr>
      </w:pPr>
    </w:p>
    <w:p w14:paraId="2CADF325" w14:textId="465A52F8" w:rsidR="002A635A" w:rsidRDefault="002A635A">
      <w:pPr>
        <w:rPr>
          <w:rFonts w:ascii="Times New Roman" w:hAnsi="Times New Roman"/>
          <w:b/>
          <w:sz w:val="16"/>
          <w:szCs w:val="16"/>
        </w:rPr>
      </w:pPr>
      <w:r>
        <w:rPr>
          <w:rFonts w:ascii="Times New Roman" w:hAnsi="Times New Roman"/>
          <w:b/>
          <w:sz w:val="16"/>
          <w:szCs w:val="16"/>
        </w:rPr>
        <w:br w:type="page"/>
      </w:r>
    </w:p>
    <w:tbl>
      <w:tblPr>
        <w:tblW w:w="5000" w:type="pct"/>
        <w:tblLayout w:type="fixed"/>
        <w:tblLook w:val="04A0" w:firstRow="1" w:lastRow="0" w:firstColumn="1" w:lastColumn="0" w:noHBand="0" w:noVBand="1"/>
      </w:tblPr>
      <w:tblGrid>
        <w:gridCol w:w="987"/>
        <w:gridCol w:w="1217"/>
        <w:gridCol w:w="906"/>
        <w:gridCol w:w="711"/>
        <w:gridCol w:w="565"/>
        <w:gridCol w:w="708"/>
        <w:gridCol w:w="714"/>
        <w:gridCol w:w="708"/>
        <w:gridCol w:w="851"/>
        <w:gridCol w:w="565"/>
        <w:gridCol w:w="568"/>
        <w:gridCol w:w="708"/>
        <w:gridCol w:w="711"/>
        <w:gridCol w:w="851"/>
        <w:gridCol w:w="565"/>
        <w:gridCol w:w="568"/>
        <w:gridCol w:w="708"/>
        <w:gridCol w:w="722"/>
        <w:gridCol w:w="591"/>
        <w:gridCol w:w="641"/>
      </w:tblGrid>
      <w:tr w:rsidR="00970792" w:rsidRPr="00453C73" w14:paraId="6BB9D32E" w14:textId="77777777" w:rsidTr="00970792">
        <w:trPr>
          <w:cantSplit/>
          <w:trHeight w:val="1134"/>
        </w:trPr>
        <w:tc>
          <w:tcPr>
            <w:tcW w:w="33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206D0D"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Индекс</w:t>
            </w:r>
          </w:p>
        </w:tc>
        <w:tc>
          <w:tcPr>
            <w:tcW w:w="729"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0455FA"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Наименование циклов, дисциплин, профессиональных модулей, междисциплинарных курсов, практик</w:t>
            </w:r>
          </w:p>
        </w:tc>
        <w:tc>
          <w:tcPr>
            <w:tcW w:w="244" w:type="pct"/>
            <w:vMerge w:val="restart"/>
            <w:tcBorders>
              <w:top w:val="single" w:sz="4" w:space="0" w:color="auto"/>
              <w:left w:val="single" w:sz="4" w:space="0" w:color="auto"/>
              <w:right w:val="single" w:sz="4" w:space="0" w:color="auto"/>
            </w:tcBorders>
            <w:shd w:val="clear" w:color="auto" w:fill="auto"/>
            <w:textDirection w:val="btLr"/>
            <w:vAlign w:val="center"/>
            <w:hideMark/>
          </w:tcPr>
          <w:p w14:paraId="536331E2" w14:textId="77777777" w:rsidR="00970792" w:rsidRPr="00453C73" w:rsidRDefault="00970792" w:rsidP="00970792">
            <w:pPr>
              <w:spacing w:after="0" w:line="240" w:lineRule="auto"/>
              <w:ind w:left="113" w:right="113"/>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Формы промежуточной аттестации</w:t>
            </w:r>
          </w:p>
        </w:tc>
        <w:tc>
          <w:tcPr>
            <w:tcW w:w="194" w:type="pct"/>
            <w:vMerge w:val="restart"/>
            <w:tcBorders>
              <w:top w:val="single" w:sz="4" w:space="0" w:color="auto"/>
              <w:left w:val="nil"/>
              <w:bottom w:val="single" w:sz="4" w:space="0" w:color="auto"/>
              <w:right w:val="single" w:sz="4" w:space="0" w:color="auto"/>
            </w:tcBorders>
            <w:textDirection w:val="btLr"/>
          </w:tcPr>
          <w:p w14:paraId="5FA40AF1" w14:textId="4FAF6097" w:rsidR="00970792" w:rsidRPr="00453C73" w:rsidRDefault="00970792" w:rsidP="00970792">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практическая подготовка</w:t>
            </w:r>
          </w:p>
        </w:tc>
        <w:tc>
          <w:tcPr>
            <w:tcW w:w="121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F7D91AE" w14:textId="46B66DEE"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Учебная нагрузка обучающихся (час)</w:t>
            </w:r>
          </w:p>
        </w:tc>
        <w:tc>
          <w:tcPr>
            <w:tcW w:w="1854" w:type="pct"/>
            <w:gridSpan w:val="8"/>
            <w:tcBorders>
              <w:top w:val="single" w:sz="4" w:space="0" w:color="auto"/>
              <w:left w:val="nil"/>
              <w:bottom w:val="single" w:sz="4" w:space="0" w:color="auto"/>
              <w:right w:val="single" w:sz="4" w:space="0" w:color="000000"/>
            </w:tcBorders>
            <w:shd w:val="clear" w:color="auto" w:fill="auto"/>
            <w:vAlign w:val="center"/>
            <w:hideMark/>
          </w:tcPr>
          <w:p w14:paraId="2F4A8D3D"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Распределение обязательной нагрузки по курсам и семестрам (час. в семестр)</w:t>
            </w:r>
          </w:p>
        </w:tc>
        <w:tc>
          <w:tcPr>
            <w:tcW w:w="203" w:type="pct"/>
            <w:tcBorders>
              <w:top w:val="nil"/>
              <w:left w:val="nil"/>
              <w:bottom w:val="nil"/>
              <w:right w:val="nil"/>
            </w:tcBorders>
            <w:shd w:val="clear" w:color="auto" w:fill="auto"/>
            <w:noWrap/>
            <w:vAlign w:val="bottom"/>
            <w:hideMark/>
          </w:tcPr>
          <w:p w14:paraId="5A192C82"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12CD5EC8" w14:textId="77777777" w:rsidR="00970792" w:rsidRPr="00453C73" w:rsidRDefault="00970792" w:rsidP="002A635A">
            <w:pPr>
              <w:spacing w:after="0" w:line="240" w:lineRule="auto"/>
              <w:rPr>
                <w:rFonts w:ascii="Times New Roman" w:eastAsia="Times New Roman" w:hAnsi="Times New Roman" w:cs="Times New Roman"/>
                <w:sz w:val="20"/>
                <w:szCs w:val="20"/>
              </w:rPr>
            </w:pPr>
          </w:p>
        </w:tc>
      </w:tr>
      <w:tr w:rsidR="00970792" w:rsidRPr="00453C73" w14:paraId="5103414D" w14:textId="77777777" w:rsidTr="00970792">
        <w:trPr>
          <w:trHeight w:val="255"/>
        </w:trPr>
        <w:tc>
          <w:tcPr>
            <w:tcW w:w="339" w:type="pct"/>
            <w:vMerge/>
            <w:tcBorders>
              <w:top w:val="single" w:sz="4" w:space="0" w:color="auto"/>
              <w:left w:val="single" w:sz="4" w:space="0" w:color="auto"/>
              <w:bottom w:val="single" w:sz="4" w:space="0" w:color="000000"/>
              <w:right w:val="single" w:sz="4" w:space="0" w:color="auto"/>
            </w:tcBorders>
            <w:vAlign w:val="center"/>
            <w:hideMark/>
          </w:tcPr>
          <w:p w14:paraId="52E77236"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729" w:type="pct"/>
            <w:gridSpan w:val="2"/>
            <w:vMerge/>
            <w:tcBorders>
              <w:top w:val="single" w:sz="4" w:space="0" w:color="auto"/>
              <w:left w:val="single" w:sz="4" w:space="0" w:color="auto"/>
              <w:bottom w:val="single" w:sz="4" w:space="0" w:color="000000"/>
              <w:right w:val="single" w:sz="4" w:space="0" w:color="auto"/>
            </w:tcBorders>
            <w:vAlign w:val="center"/>
            <w:hideMark/>
          </w:tcPr>
          <w:p w14:paraId="14156E0B"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4" w:type="pct"/>
            <w:vMerge/>
            <w:tcBorders>
              <w:left w:val="single" w:sz="4" w:space="0" w:color="auto"/>
              <w:right w:val="single" w:sz="4" w:space="0" w:color="auto"/>
            </w:tcBorders>
            <w:vAlign w:val="center"/>
            <w:hideMark/>
          </w:tcPr>
          <w:p w14:paraId="152B491B"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194" w:type="pct"/>
            <w:vMerge/>
            <w:tcBorders>
              <w:top w:val="single" w:sz="4" w:space="0" w:color="auto"/>
              <w:left w:val="single" w:sz="4" w:space="0" w:color="auto"/>
              <w:bottom w:val="single" w:sz="4" w:space="0" w:color="auto"/>
              <w:right w:val="single" w:sz="4" w:space="0" w:color="auto"/>
            </w:tcBorders>
            <w:textDirection w:val="btLr"/>
          </w:tcPr>
          <w:p w14:paraId="6B61101E"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p>
        </w:tc>
        <w:tc>
          <w:tcPr>
            <w:tcW w:w="24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8A0519F" w14:textId="3344A455"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Максимальная учебная нагрузка</w:t>
            </w:r>
          </w:p>
        </w:tc>
        <w:tc>
          <w:tcPr>
            <w:tcW w:w="24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9681F2B"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Самостоятельная учебная нагрузка, ч.</w:t>
            </w:r>
          </w:p>
        </w:tc>
        <w:tc>
          <w:tcPr>
            <w:tcW w:w="729" w:type="pct"/>
            <w:gridSpan w:val="3"/>
            <w:tcBorders>
              <w:top w:val="single" w:sz="4" w:space="0" w:color="auto"/>
              <w:left w:val="nil"/>
              <w:bottom w:val="single" w:sz="4" w:space="0" w:color="auto"/>
              <w:right w:val="single" w:sz="4" w:space="0" w:color="auto"/>
            </w:tcBorders>
            <w:shd w:val="clear" w:color="auto" w:fill="auto"/>
            <w:noWrap/>
            <w:vAlign w:val="bottom"/>
            <w:hideMark/>
          </w:tcPr>
          <w:p w14:paraId="2A80AFBB"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Обязательная</w:t>
            </w:r>
          </w:p>
        </w:tc>
        <w:tc>
          <w:tcPr>
            <w:tcW w:w="43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5E25D32" w14:textId="77777777" w:rsidR="00970792" w:rsidRPr="00453C73" w:rsidRDefault="00970792"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1 курс</w:t>
            </w:r>
          </w:p>
        </w:tc>
        <w:tc>
          <w:tcPr>
            <w:tcW w:w="536" w:type="pct"/>
            <w:gridSpan w:val="2"/>
            <w:tcBorders>
              <w:top w:val="single" w:sz="4" w:space="0" w:color="auto"/>
              <w:left w:val="nil"/>
              <w:bottom w:val="single" w:sz="4" w:space="0" w:color="auto"/>
              <w:right w:val="single" w:sz="4" w:space="0" w:color="auto"/>
            </w:tcBorders>
            <w:shd w:val="clear" w:color="auto" w:fill="auto"/>
            <w:noWrap/>
            <w:vAlign w:val="bottom"/>
            <w:hideMark/>
          </w:tcPr>
          <w:p w14:paraId="781E0CD8" w14:textId="77777777" w:rsidR="00970792" w:rsidRPr="00453C73" w:rsidRDefault="00970792"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2 курс</w:t>
            </w:r>
          </w:p>
        </w:tc>
        <w:tc>
          <w:tcPr>
            <w:tcW w:w="389" w:type="pct"/>
            <w:gridSpan w:val="2"/>
            <w:tcBorders>
              <w:top w:val="single" w:sz="4" w:space="0" w:color="auto"/>
              <w:left w:val="nil"/>
              <w:bottom w:val="single" w:sz="4" w:space="0" w:color="auto"/>
              <w:right w:val="single" w:sz="4" w:space="0" w:color="auto"/>
            </w:tcBorders>
            <w:shd w:val="clear" w:color="auto" w:fill="auto"/>
            <w:noWrap/>
            <w:vAlign w:val="bottom"/>
            <w:hideMark/>
          </w:tcPr>
          <w:p w14:paraId="33DFB7D3" w14:textId="77777777" w:rsidR="00970792" w:rsidRPr="00453C73" w:rsidRDefault="00970792"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3 курс</w:t>
            </w:r>
          </w:p>
        </w:tc>
        <w:tc>
          <w:tcPr>
            <w:tcW w:w="491" w:type="pct"/>
            <w:gridSpan w:val="2"/>
            <w:tcBorders>
              <w:top w:val="single" w:sz="4" w:space="0" w:color="auto"/>
              <w:left w:val="nil"/>
              <w:bottom w:val="single" w:sz="4" w:space="0" w:color="auto"/>
              <w:right w:val="single" w:sz="4" w:space="0" w:color="auto"/>
            </w:tcBorders>
            <w:shd w:val="clear" w:color="auto" w:fill="auto"/>
            <w:noWrap/>
            <w:vAlign w:val="bottom"/>
            <w:hideMark/>
          </w:tcPr>
          <w:p w14:paraId="289BEF26" w14:textId="77777777" w:rsidR="00970792" w:rsidRPr="00453C73" w:rsidRDefault="00970792"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4 курс</w:t>
            </w:r>
          </w:p>
        </w:tc>
        <w:tc>
          <w:tcPr>
            <w:tcW w:w="203" w:type="pct"/>
            <w:tcBorders>
              <w:top w:val="nil"/>
              <w:left w:val="nil"/>
              <w:bottom w:val="nil"/>
              <w:right w:val="nil"/>
            </w:tcBorders>
            <w:shd w:val="clear" w:color="auto" w:fill="auto"/>
            <w:noWrap/>
            <w:vAlign w:val="bottom"/>
            <w:hideMark/>
          </w:tcPr>
          <w:p w14:paraId="013241F3" w14:textId="77777777" w:rsidR="00970792" w:rsidRPr="00453C73" w:rsidRDefault="00970792" w:rsidP="002A635A">
            <w:pPr>
              <w:spacing w:after="0" w:line="240" w:lineRule="auto"/>
              <w:jc w:val="center"/>
              <w:rPr>
                <w:rFonts w:ascii="Times New Roman" w:eastAsia="Times New Roman" w:hAnsi="Times New Roman" w:cs="Times New Roman"/>
                <w:b/>
                <w:bCs/>
                <w:sz w:val="18"/>
                <w:szCs w:val="18"/>
              </w:rPr>
            </w:pPr>
          </w:p>
        </w:tc>
        <w:tc>
          <w:tcPr>
            <w:tcW w:w="220" w:type="pct"/>
            <w:tcBorders>
              <w:top w:val="nil"/>
              <w:left w:val="nil"/>
              <w:bottom w:val="nil"/>
              <w:right w:val="nil"/>
            </w:tcBorders>
            <w:shd w:val="clear" w:color="auto" w:fill="auto"/>
            <w:noWrap/>
            <w:vAlign w:val="bottom"/>
            <w:hideMark/>
          </w:tcPr>
          <w:p w14:paraId="0018C326" w14:textId="77777777" w:rsidR="00970792" w:rsidRPr="00453C73" w:rsidRDefault="00970792" w:rsidP="002A635A">
            <w:pPr>
              <w:spacing w:after="0" w:line="240" w:lineRule="auto"/>
              <w:rPr>
                <w:rFonts w:ascii="Times New Roman" w:eastAsia="Times New Roman" w:hAnsi="Times New Roman" w:cs="Times New Roman"/>
                <w:sz w:val="20"/>
                <w:szCs w:val="20"/>
              </w:rPr>
            </w:pPr>
          </w:p>
        </w:tc>
      </w:tr>
      <w:tr w:rsidR="00970792" w:rsidRPr="00453C73" w14:paraId="32A88A7F" w14:textId="77777777" w:rsidTr="00970792">
        <w:trPr>
          <w:trHeight w:val="240"/>
        </w:trPr>
        <w:tc>
          <w:tcPr>
            <w:tcW w:w="339" w:type="pct"/>
            <w:vMerge/>
            <w:tcBorders>
              <w:top w:val="single" w:sz="4" w:space="0" w:color="auto"/>
              <w:left w:val="single" w:sz="4" w:space="0" w:color="auto"/>
              <w:bottom w:val="single" w:sz="4" w:space="0" w:color="000000"/>
              <w:right w:val="single" w:sz="4" w:space="0" w:color="auto"/>
            </w:tcBorders>
            <w:vAlign w:val="center"/>
            <w:hideMark/>
          </w:tcPr>
          <w:p w14:paraId="04ED0AAB"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729" w:type="pct"/>
            <w:gridSpan w:val="2"/>
            <w:vMerge/>
            <w:tcBorders>
              <w:top w:val="single" w:sz="4" w:space="0" w:color="auto"/>
              <w:left w:val="single" w:sz="4" w:space="0" w:color="auto"/>
              <w:bottom w:val="single" w:sz="4" w:space="0" w:color="000000"/>
              <w:right w:val="single" w:sz="4" w:space="0" w:color="auto"/>
            </w:tcBorders>
            <w:vAlign w:val="center"/>
            <w:hideMark/>
          </w:tcPr>
          <w:p w14:paraId="14BEE75D"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4" w:type="pct"/>
            <w:vMerge/>
            <w:tcBorders>
              <w:left w:val="single" w:sz="4" w:space="0" w:color="auto"/>
              <w:right w:val="single" w:sz="4" w:space="0" w:color="auto"/>
            </w:tcBorders>
            <w:vAlign w:val="center"/>
            <w:hideMark/>
          </w:tcPr>
          <w:p w14:paraId="7ABE98D3"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194" w:type="pct"/>
            <w:vMerge/>
            <w:tcBorders>
              <w:top w:val="single" w:sz="4" w:space="0" w:color="auto"/>
              <w:left w:val="single" w:sz="4" w:space="0" w:color="auto"/>
              <w:bottom w:val="single" w:sz="4" w:space="0" w:color="auto"/>
              <w:right w:val="single" w:sz="4" w:space="0" w:color="auto"/>
            </w:tcBorders>
          </w:tcPr>
          <w:p w14:paraId="6D4C183B"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3" w:type="pct"/>
            <w:vMerge/>
            <w:tcBorders>
              <w:top w:val="nil"/>
              <w:left w:val="single" w:sz="4" w:space="0" w:color="auto"/>
              <w:bottom w:val="single" w:sz="4" w:space="0" w:color="000000"/>
              <w:right w:val="single" w:sz="4" w:space="0" w:color="auto"/>
            </w:tcBorders>
            <w:vAlign w:val="center"/>
            <w:hideMark/>
          </w:tcPr>
          <w:p w14:paraId="7CF9BFC6" w14:textId="05B4346E" w:rsidR="00970792" w:rsidRPr="00453C73" w:rsidRDefault="00970792" w:rsidP="002A635A">
            <w:pPr>
              <w:spacing w:after="0" w:line="240" w:lineRule="auto"/>
              <w:rPr>
                <w:rFonts w:ascii="Times New Roman" w:eastAsia="Times New Roman" w:hAnsi="Times New Roman" w:cs="Times New Roman"/>
                <w:sz w:val="18"/>
                <w:szCs w:val="18"/>
              </w:rPr>
            </w:pPr>
          </w:p>
        </w:tc>
        <w:tc>
          <w:tcPr>
            <w:tcW w:w="245" w:type="pct"/>
            <w:vMerge/>
            <w:tcBorders>
              <w:top w:val="nil"/>
              <w:left w:val="single" w:sz="4" w:space="0" w:color="auto"/>
              <w:bottom w:val="single" w:sz="4" w:space="0" w:color="000000"/>
              <w:right w:val="single" w:sz="4" w:space="0" w:color="auto"/>
            </w:tcBorders>
            <w:vAlign w:val="center"/>
            <w:hideMark/>
          </w:tcPr>
          <w:p w14:paraId="143F0924"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14E6772"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Всего</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14:paraId="47E35130"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14:paraId="76AE70EE"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 сем.</w:t>
            </w:r>
          </w:p>
        </w:tc>
        <w:tc>
          <w:tcPr>
            <w:tcW w:w="243" w:type="pct"/>
            <w:tcBorders>
              <w:top w:val="nil"/>
              <w:left w:val="nil"/>
              <w:bottom w:val="single" w:sz="4" w:space="0" w:color="auto"/>
              <w:right w:val="single" w:sz="4" w:space="0" w:color="auto"/>
            </w:tcBorders>
            <w:shd w:val="clear" w:color="auto" w:fill="auto"/>
            <w:noWrap/>
            <w:vAlign w:val="bottom"/>
            <w:hideMark/>
          </w:tcPr>
          <w:p w14:paraId="1D2F5A24"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 сем.</w:t>
            </w:r>
          </w:p>
        </w:tc>
        <w:tc>
          <w:tcPr>
            <w:tcW w:w="244" w:type="pct"/>
            <w:tcBorders>
              <w:top w:val="nil"/>
              <w:left w:val="nil"/>
              <w:bottom w:val="single" w:sz="4" w:space="0" w:color="auto"/>
              <w:right w:val="single" w:sz="4" w:space="0" w:color="auto"/>
            </w:tcBorders>
            <w:shd w:val="clear" w:color="auto" w:fill="auto"/>
            <w:noWrap/>
            <w:vAlign w:val="bottom"/>
            <w:hideMark/>
          </w:tcPr>
          <w:p w14:paraId="3CA1DE56"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 сем.</w:t>
            </w:r>
          </w:p>
        </w:tc>
        <w:tc>
          <w:tcPr>
            <w:tcW w:w="292" w:type="pct"/>
            <w:tcBorders>
              <w:top w:val="nil"/>
              <w:left w:val="nil"/>
              <w:bottom w:val="single" w:sz="4" w:space="0" w:color="auto"/>
              <w:right w:val="single" w:sz="4" w:space="0" w:color="auto"/>
            </w:tcBorders>
            <w:shd w:val="clear" w:color="auto" w:fill="auto"/>
            <w:noWrap/>
            <w:vAlign w:val="bottom"/>
            <w:hideMark/>
          </w:tcPr>
          <w:p w14:paraId="28DB591E"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 сем.</w:t>
            </w:r>
          </w:p>
        </w:tc>
        <w:tc>
          <w:tcPr>
            <w:tcW w:w="194" w:type="pct"/>
            <w:tcBorders>
              <w:top w:val="nil"/>
              <w:left w:val="nil"/>
              <w:bottom w:val="single" w:sz="4" w:space="0" w:color="auto"/>
              <w:right w:val="single" w:sz="4" w:space="0" w:color="auto"/>
            </w:tcBorders>
            <w:shd w:val="clear" w:color="auto" w:fill="auto"/>
            <w:noWrap/>
            <w:vAlign w:val="bottom"/>
            <w:hideMark/>
          </w:tcPr>
          <w:p w14:paraId="01F69F81"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5 сем.</w:t>
            </w:r>
          </w:p>
        </w:tc>
        <w:tc>
          <w:tcPr>
            <w:tcW w:w="195" w:type="pct"/>
            <w:tcBorders>
              <w:top w:val="nil"/>
              <w:left w:val="nil"/>
              <w:bottom w:val="single" w:sz="4" w:space="0" w:color="auto"/>
              <w:right w:val="single" w:sz="4" w:space="0" w:color="auto"/>
            </w:tcBorders>
            <w:shd w:val="clear" w:color="auto" w:fill="auto"/>
            <w:noWrap/>
            <w:vAlign w:val="bottom"/>
            <w:hideMark/>
          </w:tcPr>
          <w:p w14:paraId="6D51D5E7"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 сем.</w:t>
            </w:r>
          </w:p>
        </w:tc>
        <w:tc>
          <w:tcPr>
            <w:tcW w:w="243" w:type="pct"/>
            <w:tcBorders>
              <w:top w:val="nil"/>
              <w:left w:val="nil"/>
              <w:bottom w:val="single" w:sz="4" w:space="0" w:color="auto"/>
              <w:right w:val="single" w:sz="4" w:space="0" w:color="auto"/>
            </w:tcBorders>
            <w:shd w:val="clear" w:color="auto" w:fill="auto"/>
            <w:noWrap/>
            <w:vAlign w:val="bottom"/>
            <w:hideMark/>
          </w:tcPr>
          <w:p w14:paraId="7787E80B"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 сем.</w:t>
            </w:r>
          </w:p>
        </w:tc>
        <w:tc>
          <w:tcPr>
            <w:tcW w:w="248" w:type="pct"/>
            <w:tcBorders>
              <w:top w:val="nil"/>
              <w:left w:val="nil"/>
              <w:bottom w:val="single" w:sz="4" w:space="0" w:color="auto"/>
              <w:right w:val="single" w:sz="4" w:space="0" w:color="auto"/>
            </w:tcBorders>
            <w:shd w:val="clear" w:color="auto" w:fill="auto"/>
            <w:noWrap/>
            <w:vAlign w:val="bottom"/>
            <w:hideMark/>
          </w:tcPr>
          <w:p w14:paraId="33DDD8C5"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8 сем.</w:t>
            </w:r>
          </w:p>
        </w:tc>
        <w:tc>
          <w:tcPr>
            <w:tcW w:w="203" w:type="pct"/>
            <w:tcBorders>
              <w:top w:val="nil"/>
              <w:left w:val="nil"/>
              <w:bottom w:val="nil"/>
              <w:right w:val="nil"/>
            </w:tcBorders>
            <w:shd w:val="clear" w:color="auto" w:fill="auto"/>
            <w:noWrap/>
            <w:vAlign w:val="bottom"/>
            <w:hideMark/>
          </w:tcPr>
          <w:p w14:paraId="60D1D142"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6C55CD0E" w14:textId="77777777" w:rsidR="00970792" w:rsidRPr="00453C73" w:rsidRDefault="00970792" w:rsidP="002A635A">
            <w:pPr>
              <w:spacing w:after="0" w:line="240" w:lineRule="auto"/>
              <w:rPr>
                <w:rFonts w:ascii="Times New Roman" w:eastAsia="Times New Roman" w:hAnsi="Times New Roman" w:cs="Times New Roman"/>
                <w:sz w:val="20"/>
                <w:szCs w:val="20"/>
              </w:rPr>
            </w:pPr>
          </w:p>
        </w:tc>
      </w:tr>
      <w:tr w:rsidR="00970792" w:rsidRPr="00453C73" w14:paraId="4067817F" w14:textId="77777777" w:rsidTr="00970792">
        <w:trPr>
          <w:trHeight w:val="1755"/>
        </w:trPr>
        <w:tc>
          <w:tcPr>
            <w:tcW w:w="339" w:type="pct"/>
            <w:vMerge/>
            <w:tcBorders>
              <w:top w:val="single" w:sz="4" w:space="0" w:color="auto"/>
              <w:left w:val="single" w:sz="4" w:space="0" w:color="auto"/>
              <w:bottom w:val="single" w:sz="4" w:space="0" w:color="000000"/>
              <w:right w:val="single" w:sz="4" w:space="0" w:color="auto"/>
            </w:tcBorders>
            <w:vAlign w:val="center"/>
            <w:hideMark/>
          </w:tcPr>
          <w:p w14:paraId="06D60015"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729" w:type="pct"/>
            <w:gridSpan w:val="2"/>
            <w:vMerge/>
            <w:tcBorders>
              <w:top w:val="single" w:sz="4" w:space="0" w:color="auto"/>
              <w:left w:val="single" w:sz="4" w:space="0" w:color="auto"/>
              <w:bottom w:val="single" w:sz="4" w:space="0" w:color="000000"/>
              <w:right w:val="single" w:sz="4" w:space="0" w:color="auto"/>
            </w:tcBorders>
            <w:vAlign w:val="center"/>
            <w:hideMark/>
          </w:tcPr>
          <w:p w14:paraId="5ACDE637"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4" w:type="pct"/>
            <w:vMerge/>
            <w:tcBorders>
              <w:left w:val="single" w:sz="4" w:space="0" w:color="auto"/>
              <w:bottom w:val="single" w:sz="4" w:space="0" w:color="000000"/>
              <w:right w:val="single" w:sz="4" w:space="0" w:color="auto"/>
            </w:tcBorders>
            <w:vAlign w:val="center"/>
            <w:hideMark/>
          </w:tcPr>
          <w:p w14:paraId="2805BBDA"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194" w:type="pct"/>
            <w:vMerge/>
            <w:tcBorders>
              <w:top w:val="single" w:sz="4" w:space="0" w:color="auto"/>
              <w:left w:val="single" w:sz="4" w:space="0" w:color="auto"/>
              <w:bottom w:val="single" w:sz="4" w:space="0" w:color="auto"/>
              <w:right w:val="single" w:sz="4" w:space="0" w:color="auto"/>
            </w:tcBorders>
          </w:tcPr>
          <w:p w14:paraId="1313F8F7"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3" w:type="pct"/>
            <w:vMerge/>
            <w:tcBorders>
              <w:top w:val="nil"/>
              <w:left w:val="single" w:sz="4" w:space="0" w:color="auto"/>
              <w:bottom w:val="single" w:sz="4" w:space="0" w:color="000000"/>
              <w:right w:val="single" w:sz="4" w:space="0" w:color="auto"/>
            </w:tcBorders>
            <w:vAlign w:val="center"/>
            <w:hideMark/>
          </w:tcPr>
          <w:p w14:paraId="7F0454F0" w14:textId="1B4A7916" w:rsidR="00970792" w:rsidRPr="00453C73" w:rsidRDefault="00970792" w:rsidP="002A635A">
            <w:pPr>
              <w:spacing w:after="0" w:line="240" w:lineRule="auto"/>
              <w:rPr>
                <w:rFonts w:ascii="Times New Roman" w:eastAsia="Times New Roman" w:hAnsi="Times New Roman" w:cs="Times New Roman"/>
                <w:sz w:val="18"/>
                <w:szCs w:val="18"/>
              </w:rPr>
            </w:pPr>
          </w:p>
        </w:tc>
        <w:tc>
          <w:tcPr>
            <w:tcW w:w="245" w:type="pct"/>
            <w:vMerge/>
            <w:tcBorders>
              <w:top w:val="nil"/>
              <w:left w:val="single" w:sz="4" w:space="0" w:color="auto"/>
              <w:bottom w:val="single" w:sz="4" w:space="0" w:color="000000"/>
              <w:right w:val="single" w:sz="4" w:space="0" w:color="auto"/>
            </w:tcBorders>
            <w:vAlign w:val="center"/>
            <w:hideMark/>
          </w:tcPr>
          <w:p w14:paraId="643B649C"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43" w:type="pct"/>
            <w:vMerge/>
            <w:tcBorders>
              <w:top w:val="nil"/>
              <w:left w:val="single" w:sz="4" w:space="0" w:color="auto"/>
              <w:bottom w:val="single" w:sz="4" w:space="0" w:color="auto"/>
              <w:right w:val="single" w:sz="4" w:space="0" w:color="auto"/>
            </w:tcBorders>
            <w:vAlign w:val="center"/>
            <w:hideMark/>
          </w:tcPr>
          <w:p w14:paraId="558FA464" w14:textId="77777777" w:rsidR="00970792" w:rsidRPr="00453C73" w:rsidRDefault="00970792" w:rsidP="002A635A">
            <w:pPr>
              <w:spacing w:after="0" w:line="240" w:lineRule="auto"/>
              <w:rPr>
                <w:rFonts w:ascii="Times New Roman" w:eastAsia="Times New Roman" w:hAnsi="Times New Roman" w:cs="Times New Roman"/>
                <w:sz w:val="18"/>
                <w:szCs w:val="18"/>
              </w:rPr>
            </w:pPr>
          </w:p>
        </w:tc>
        <w:tc>
          <w:tcPr>
            <w:tcW w:w="292" w:type="pct"/>
            <w:tcBorders>
              <w:top w:val="nil"/>
              <w:left w:val="nil"/>
              <w:bottom w:val="single" w:sz="4" w:space="0" w:color="auto"/>
              <w:right w:val="single" w:sz="4" w:space="0" w:color="auto"/>
            </w:tcBorders>
            <w:shd w:val="clear" w:color="auto" w:fill="auto"/>
            <w:textDirection w:val="btLr"/>
            <w:vAlign w:val="center"/>
            <w:hideMark/>
          </w:tcPr>
          <w:p w14:paraId="02A26381"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лабораторных и практических занятий</w:t>
            </w:r>
          </w:p>
        </w:tc>
        <w:tc>
          <w:tcPr>
            <w:tcW w:w="194" w:type="pct"/>
            <w:tcBorders>
              <w:top w:val="nil"/>
              <w:left w:val="nil"/>
              <w:bottom w:val="single" w:sz="4" w:space="0" w:color="auto"/>
              <w:right w:val="single" w:sz="4" w:space="0" w:color="auto"/>
            </w:tcBorders>
            <w:shd w:val="clear" w:color="auto" w:fill="auto"/>
            <w:textDirection w:val="btLr"/>
            <w:vAlign w:val="center"/>
            <w:hideMark/>
          </w:tcPr>
          <w:p w14:paraId="2ACFF0CE"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курсовых работ (проектов)</w:t>
            </w:r>
          </w:p>
        </w:tc>
        <w:tc>
          <w:tcPr>
            <w:tcW w:w="195" w:type="pct"/>
            <w:tcBorders>
              <w:top w:val="nil"/>
              <w:left w:val="nil"/>
              <w:bottom w:val="single" w:sz="4" w:space="0" w:color="auto"/>
              <w:right w:val="single" w:sz="4" w:space="0" w:color="auto"/>
            </w:tcBorders>
            <w:shd w:val="clear" w:color="auto" w:fill="auto"/>
            <w:vAlign w:val="center"/>
            <w:hideMark/>
          </w:tcPr>
          <w:p w14:paraId="0655D75F"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17 нед</w:t>
            </w:r>
          </w:p>
        </w:tc>
        <w:tc>
          <w:tcPr>
            <w:tcW w:w="243" w:type="pct"/>
            <w:tcBorders>
              <w:top w:val="nil"/>
              <w:left w:val="nil"/>
              <w:bottom w:val="single" w:sz="4" w:space="0" w:color="auto"/>
              <w:right w:val="single" w:sz="4" w:space="0" w:color="auto"/>
            </w:tcBorders>
            <w:shd w:val="clear" w:color="auto" w:fill="auto"/>
            <w:vAlign w:val="center"/>
            <w:hideMark/>
          </w:tcPr>
          <w:p w14:paraId="26341B66"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22 нед</w:t>
            </w:r>
          </w:p>
        </w:tc>
        <w:tc>
          <w:tcPr>
            <w:tcW w:w="244" w:type="pct"/>
            <w:tcBorders>
              <w:top w:val="nil"/>
              <w:left w:val="nil"/>
              <w:bottom w:val="single" w:sz="4" w:space="0" w:color="auto"/>
              <w:right w:val="single" w:sz="4" w:space="0" w:color="auto"/>
            </w:tcBorders>
            <w:shd w:val="clear" w:color="auto" w:fill="auto"/>
            <w:vAlign w:val="center"/>
            <w:hideMark/>
          </w:tcPr>
          <w:p w14:paraId="380BE143"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16 нед, 1нед ПР</w:t>
            </w:r>
          </w:p>
        </w:tc>
        <w:tc>
          <w:tcPr>
            <w:tcW w:w="292" w:type="pct"/>
            <w:tcBorders>
              <w:top w:val="nil"/>
              <w:left w:val="nil"/>
              <w:bottom w:val="single" w:sz="4" w:space="0" w:color="auto"/>
              <w:right w:val="single" w:sz="4" w:space="0" w:color="auto"/>
            </w:tcBorders>
            <w:shd w:val="clear" w:color="auto" w:fill="auto"/>
            <w:vAlign w:val="center"/>
            <w:hideMark/>
          </w:tcPr>
          <w:p w14:paraId="3ACD8C93"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 нед, 4 нед ПР</w:t>
            </w:r>
          </w:p>
        </w:tc>
        <w:tc>
          <w:tcPr>
            <w:tcW w:w="194" w:type="pct"/>
            <w:tcBorders>
              <w:top w:val="nil"/>
              <w:left w:val="nil"/>
              <w:bottom w:val="single" w:sz="4" w:space="0" w:color="auto"/>
              <w:right w:val="single" w:sz="4" w:space="0" w:color="auto"/>
            </w:tcBorders>
            <w:shd w:val="clear" w:color="auto" w:fill="auto"/>
            <w:vAlign w:val="center"/>
            <w:hideMark/>
          </w:tcPr>
          <w:p w14:paraId="7A96B6F2"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xml:space="preserve">11 нед, 5 нед ПР </w:t>
            </w:r>
          </w:p>
        </w:tc>
        <w:tc>
          <w:tcPr>
            <w:tcW w:w="195" w:type="pct"/>
            <w:tcBorders>
              <w:top w:val="nil"/>
              <w:left w:val="nil"/>
              <w:bottom w:val="single" w:sz="4" w:space="0" w:color="auto"/>
              <w:right w:val="single" w:sz="4" w:space="0" w:color="auto"/>
            </w:tcBorders>
            <w:shd w:val="clear" w:color="auto" w:fill="auto"/>
            <w:vAlign w:val="center"/>
            <w:hideMark/>
          </w:tcPr>
          <w:p w14:paraId="02F55010"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18+2 нед, 6 нед ПР (2 рас)</w:t>
            </w:r>
          </w:p>
        </w:tc>
        <w:tc>
          <w:tcPr>
            <w:tcW w:w="243" w:type="pct"/>
            <w:tcBorders>
              <w:top w:val="nil"/>
              <w:left w:val="nil"/>
              <w:bottom w:val="single" w:sz="4" w:space="0" w:color="auto"/>
              <w:right w:val="single" w:sz="4" w:space="0" w:color="auto"/>
            </w:tcBorders>
            <w:shd w:val="clear" w:color="auto" w:fill="auto"/>
            <w:vAlign w:val="center"/>
            <w:hideMark/>
          </w:tcPr>
          <w:p w14:paraId="180D29E4"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13+2 нед, 4 нед ПР (2 рас)</w:t>
            </w:r>
          </w:p>
        </w:tc>
        <w:tc>
          <w:tcPr>
            <w:tcW w:w="248" w:type="pct"/>
            <w:tcBorders>
              <w:top w:val="nil"/>
              <w:left w:val="nil"/>
              <w:bottom w:val="single" w:sz="4" w:space="0" w:color="auto"/>
              <w:right w:val="single" w:sz="4" w:space="0" w:color="auto"/>
            </w:tcBorders>
            <w:shd w:val="clear" w:color="auto" w:fill="auto"/>
            <w:vAlign w:val="center"/>
            <w:hideMark/>
          </w:tcPr>
          <w:p w14:paraId="4C0CCC86"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10+2 нед, 3 нед ПР (2 рас)</w:t>
            </w:r>
          </w:p>
        </w:tc>
        <w:tc>
          <w:tcPr>
            <w:tcW w:w="203" w:type="pct"/>
            <w:tcBorders>
              <w:top w:val="single" w:sz="4" w:space="0" w:color="auto"/>
              <w:left w:val="nil"/>
              <w:bottom w:val="single" w:sz="4" w:space="0" w:color="auto"/>
              <w:right w:val="single" w:sz="4" w:space="0" w:color="auto"/>
            </w:tcBorders>
            <w:shd w:val="clear" w:color="auto" w:fill="auto"/>
            <w:textDirection w:val="btLr"/>
            <w:vAlign w:val="center"/>
            <w:hideMark/>
          </w:tcPr>
          <w:p w14:paraId="220F001B"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вариатив</w:t>
            </w:r>
          </w:p>
        </w:tc>
        <w:tc>
          <w:tcPr>
            <w:tcW w:w="220" w:type="pct"/>
            <w:tcBorders>
              <w:top w:val="single" w:sz="4" w:space="0" w:color="auto"/>
              <w:left w:val="nil"/>
              <w:bottom w:val="single" w:sz="4" w:space="0" w:color="auto"/>
              <w:right w:val="single" w:sz="4" w:space="0" w:color="auto"/>
            </w:tcBorders>
            <w:shd w:val="clear" w:color="auto" w:fill="auto"/>
            <w:textDirection w:val="btLr"/>
            <w:vAlign w:val="center"/>
            <w:hideMark/>
          </w:tcPr>
          <w:p w14:paraId="3483D3F7"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обязат</w:t>
            </w:r>
          </w:p>
        </w:tc>
      </w:tr>
      <w:tr w:rsidR="00970792" w:rsidRPr="00453C73" w14:paraId="1F9F3D82"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5DDFCC03"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29" w:type="pct"/>
            <w:gridSpan w:val="2"/>
            <w:tcBorders>
              <w:top w:val="nil"/>
              <w:left w:val="nil"/>
              <w:bottom w:val="single" w:sz="4" w:space="0" w:color="auto"/>
              <w:right w:val="single" w:sz="4" w:space="0" w:color="auto"/>
            </w:tcBorders>
            <w:shd w:val="clear" w:color="auto" w:fill="auto"/>
            <w:vAlign w:val="bottom"/>
            <w:hideMark/>
          </w:tcPr>
          <w:p w14:paraId="6DA277FD"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244" w:type="pct"/>
            <w:tcBorders>
              <w:top w:val="nil"/>
              <w:left w:val="nil"/>
              <w:bottom w:val="single" w:sz="4" w:space="0" w:color="auto"/>
              <w:right w:val="single" w:sz="4" w:space="0" w:color="auto"/>
            </w:tcBorders>
            <w:shd w:val="clear" w:color="auto" w:fill="auto"/>
            <w:vAlign w:val="center"/>
            <w:hideMark/>
          </w:tcPr>
          <w:p w14:paraId="0CE20A24"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w:t>
            </w:r>
          </w:p>
        </w:tc>
        <w:tc>
          <w:tcPr>
            <w:tcW w:w="194" w:type="pct"/>
            <w:tcBorders>
              <w:top w:val="single" w:sz="4" w:space="0" w:color="auto"/>
              <w:left w:val="nil"/>
              <w:bottom w:val="single" w:sz="4" w:space="0" w:color="auto"/>
              <w:right w:val="nil"/>
            </w:tcBorders>
          </w:tcPr>
          <w:p w14:paraId="2204E889"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noWrap/>
            <w:vAlign w:val="bottom"/>
            <w:hideMark/>
          </w:tcPr>
          <w:p w14:paraId="56ABC9D7" w14:textId="0042E983"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w:t>
            </w:r>
          </w:p>
        </w:tc>
        <w:tc>
          <w:tcPr>
            <w:tcW w:w="245" w:type="pct"/>
            <w:tcBorders>
              <w:top w:val="nil"/>
              <w:left w:val="nil"/>
              <w:bottom w:val="single" w:sz="4" w:space="0" w:color="auto"/>
              <w:right w:val="single" w:sz="4" w:space="0" w:color="auto"/>
            </w:tcBorders>
            <w:shd w:val="clear" w:color="auto" w:fill="auto"/>
            <w:noWrap/>
            <w:vAlign w:val="bottom"/>
            <w:hideMark/>
          </w:tcPr>
          <w:p w14:paraId="176B10E1"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5</w:t>
            </w:r>
          </w:p>
        </w:tc>
        <w:tc>
          <w:tcPr>
            <w:tcW w:w="243" w:type="pct"/>
            <w:tcBorders>
              <w:top w:val="nil"/>
              <w:left w:val="nil"/>
              <w:bottom w:val="single" w:sz="4" w:space="0" w:color="auto"/>
              <w:right w:val="single" w:sz="4" w:space="0" w:color="auto"/>
            </w:tcBorders>
            <w:shd w:val="clear" w:color="auto" w:fill="auto"/>
            <w:noWrap/>
            <w:vAlign w:val="bottom"/>
            <w:hideMark/>
          </w:tcPr>
          <w:p w14:paraId="01733E11"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w:t>
            </w:r>
          </w:p>
        </w:tc>
        <w:tc>
          <w:tcPr>
            <w:tcW w:w="292" w:type="pct"/>
            <w:tcBorders>
              <w:top w:val="nil"/>
              <w:left w:val="nil"/>
              <w:bottom w:val="single" w:sz="4" w:space="0" w:color="auto"/>
              <w:right w:val="nil"/>
            </w:tcBorders>
            <w:shd w:val="clear" w:color="auto" w:fill="auto"/>
            <w:noWrap/>
            <w:vAlign w:val="bottom"/>
            <w:hideMark/>
          </w:tcPr>
          <w:p w14:paraId="3D20B9BD"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B825DE8"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8</w:t>
            </w:r>
          </w:p>
        </w:tc>
        <w:tc>
          <w:tcPr>
            <w:tcW w:w="195" w:type="pct"/>
            <w:tcBorders>
              <w:top w:val="nil"/>
              <w:left w:val="nil"/>
              <w:bottom w:val="single" w:sz="4" w:space="0" w:color="auto"/>
              <w:right w:val="single" w:sz="4" w:space="0" w:color="auto"/>
            </w:tcBorders>
            <w:shd w:val="clear" w:color="auto" w:fill="auto"/>
            <w:noWrap/>
            <w:vAlign w:val="bottom"/>
            <w:hideMark/>
          </w:tcPr>
          <w:p w14:paraId="43594ED8"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9</w:t>
            </w:r>
          </w:p>
        </w:tc>
        <w:tc>
          <w:tcPr>
            <w:tcW w:w="243" w:type="pct"/>
            <w:tcBorders>
              <w:top w:val="nil"/>
              <w:left w:val="nil"/>
              <w:bottom w:val="single" w:sz="4" w:space="0" w:color="auto"/>
              <w:right w:val="single" w:sz="4" w:space="0" w:color="auto"/>
            </w:tcBorders>
            <w:shd w:val="clear" w:color="auto" w:fill="auto"/>
            <w:noWrap/>
            <w:vAlign w:val="bottom"/>
            <w:hideMark/>
          </w:tcPr>
          <w:p w14:paraId="54328BD6"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w:t>
            </w:r>
          </w:p>
        </w:tc>
        <w:tc>
          <w:tcPr>
            <w:tcW w:w="244" w:type="pct"/>
            <w:tcBorders>
              <w:top w:val="nil"/>
              <w:left w:val="nil"/>
              <w:bottom w:val="single" w:sz="4" w:space="0" w:color="auto"/>
              <w:right w:val="single" w:sz="4" w:space="0" w:color="auto"/>
            </w:tcBorders>
            <w:shd w:val="clear" w:color="auto" w:fill="auto"/>
            <w:noWrap/>
            <w:vAlign w:val="bottom"/>
            <w:hideMark/>
          </w:tcPr>
          <w:p w14:paraId="322B62A4"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11</w:t>
            </w:r>
          </w:p>
        </w:tc>
        <w:tc>
          <w:tcPr>
            <w:tcW w:w="292" w:type="pct"/>
            <w:tcBorders>
              <w:top w:val="nil"/>
              <w:left w:val="nil"/>
              <w:bottom w:val="single" w:sz="4" w:space="0" w:color="auto"/>
              <w:right w:val="single" w:sz="4" w:space="0" w:color="auto"/>
            </w:tcBorders>
            <w:shd w:val="clear" w:color="auto" w:fill="auto"/>
            <w:noWrap/>
            <w:vAlign w:val="bottom"/>
            <w:hideMark/>
          </w:tcPr>
          <w:p w14:paraId="4573F582"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12</w:t>
            </w:r>
          </w:p>
        </w:tc>
        <w:tc>
          <w:tcPr>
            <w:tcW w:w="194" w:type="pct"/>
            <w:tcBorders>
              <w:top w:val="nil"/>
              <w:left w:val="nil"/>
              <w:bottom w:val="single" w:sz="4" w:space="0" w:color="auto"/>
              <w:right w:val="single" w:sz="4" w:space="0" w:color="auto"/>
            </w:tcBorders>
            <w:shd w:val="clear" w:color="auto" w:fill="auto"/>
            <w:noWrap/>
            <w:vAlign w:val="bottom"/>
            <w:hideMark/>
          </w:tcPr>
          <w:p w14:paraId="0C9E6475"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195" w:type="pct"/>
            <w:tcBorders>
              <w:top w:val="nil"/>
              <w:left w:val="nil"/>
              <w:bottom w:val="single" w:sz="4" w:space="0" w:color="auto"/>
              <w:right w:val="single" w:sz="4" w:space="0" w:color="auto"/>
            </w:tcBorders>
            <w:shd w:val="clear" w:color="auto" w:fill="auto"/>
            <w:noWrap/>
            <w:vAlign w:val="bottom"/>
            <w:hideMark/>
          </w:tcPr>
          <w:p w14:paraId="33808305"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14</w:t>
            </w:r>
          </w:p>
        </w:tc>
        <w:tc>
          <w:tcPr>
            <w:tcW w:w="243" w:type="pct"/>
            <w:tcBorders>
              <w:top w:val="nil"/>
              <w:left w:val="nil"/>
              <w:bottom w:val="single" w:sz="4" w:space="0" w:color="auto"/>
              <w:right w:val="single" w:sz="4" w:space="0" w:color="auto"/>
            </w:tcBorders>
            <w:shd w:val="clear" w:color="auto" w:fill="auto"/>
            <w:noWrap/>
            <w:vAlign w:val="bottom"/>
            <w:hideMark/>
          </w:tcPr>
          <w:p w14:paraId="642F183A"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15</w:t>
            </w:r>
          </w:p>
        </w:tc>
        <w:tc>
          <w:tcPr>
            <w:tcW w:w="248" w:type="pct"/>
            <w:tcBorders>
              <w:top w:val="nil"/>
              <w:left w:val="nil"/>
              <w:bottom w:val="single" w:sz="4" w:space="0" w:color="auto"/>
              <w:right w:val="single" w:sz="4" w:space="0" w:color="auto"/>
            </w:tcBorders>
            <w:shd w:val="clear" w:color="auto" w:fill="auto"/>
            <w:noWrap/>
            <w:vAlign w:val="bottom"/>
            <w:hideMark/>
          </w:tcPr>
          <w:p w14:paraId="7DC158DC"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16</w:t>
            </w:r>
          </w:p>
        </w:tc>
        <w:tc>
          <w:tcPr>
            <w:tcW w:w="203" w:type="pct"/>
            <w:tcBorders>
              <w:top w:val="nil"/>
              <w:left w:val="nil"/>
              <w:bottom w:val="nil"/>
              <w:right w:val="nil"/>
            </w:tcBorders>
            <w:shd w:val="clear" w:color="auto" w:fill="auto"/>
            <w:noWrap/>
            <w:vAlign w:val="bottom"/>
            <w:hideMark/>
          </w:tcPr>
          <w:p w14:paraId="7D7AF06C" w14:textId="77777777" w:rsidR="00970792" w:rsidRPr="00453C73" w:rsidRDefault="00970792" w:rsidP="002A635A">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70664CDA" w14:textId="77777777" w:rsidR="00970792" w:rsidRPr="00453C73" w:rsidRDefault="00970792" w:rsidP="002A635A">
            <w:pPr>
              <w:spacing w:after="0" w:line="240" w:lineRule="auto"/>
              <w:jc w:val="center"/>
              <w:rPr>
                <w:rFonts w:ascii="Times New Roman" w:eastAsia="Times New Roman" w:hAnsi="Times New Roman" w:cs="Times New Roman"/>
                <w:sz w:val="20"/>
                <w:szCs w:val="20"/>
              </w:rPr>
            </w:pPr>
          </w:p>
        </w:tc>
      </w:tr>
      <w:tr w:rsidR="00970792" w:rsidRPr="00453C73" w14:paraId="1DD9D2C7" w14:textId="77777777" w:rsidTr="00970792">
        <w:trPr>
          <w:trHeight w:val="525"/>
        </w:trPr>
        <w:tc>
          <w:tcPr>
            <w:tcW w:w="339" w:type="pct"/>
            <w:tcBorders>
              <w:top w:val="nil"/>
              <w:left w:val="single" w:sz="4" w:space="0" w:color="auto"/>
              <w:bottom w:val="single" w:sz="4" w:space="0" w:color="auto"/>
              <w:right w:val="single" w:sz="4" w:space="0" w:color="auto"/>
            </w:tcBorders>
            <w:shd w:val="clear" w:color="000000" w:fill="C0C0C0"/>
            <w:noWrap/>
            <w:vAlign w:val="center"/>
            <w:hideMark/>
          </w:tcPr>
          <w:p w14:paraId="4BEE9065"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29" w:type="pct"/>
            <w:gridSpan w:val="2"/>
            <w:tcBorders>
              <w:top w:val="nil"/>
              <w:left w:val="nil"/>
              <w:bottom w:val="single" w:sz="4" w:space="0" w:color="auto"/>
              <w:right w:val="single" w:sz="4" w:space="0" w:color="auto"/>
            </w:tcBorders>
            <w:shd w:val="clear" w:color="000000" w:fill="C0C0C0"/>
            <w:vAlign w:val="center"/>
            <w:hideMark/>
          </w:tcPr>
          <w:p w14:paraId="1A26475D" w14:textId="77777777" w:rsidR="00970792" w:rsidRPr="005957FD" w:rsidRDefault="00970792" w:rsidP="00D44BD1">
            <w:pPr>
              <w:spacing w:after="0" w:line="240" w:lineRule="auto"/>
              <w:jc w:val="center"/>
              <w:rPr>
                <w:rFonts w:ascii="Times New Roman" w:eastAsia="Times New Roman" w:hAnsi="Times New Roman" w:cs="Times New Roman"/>
                <w:b/>
                <w:bCs/>
                <w:color w:val="000000"/>
                <w:sz w:val="18"/>
                <w:szCs w:val="18"/>
              </w:rPr>
            </w:pPr>
            <w:r w:rsidRPr="005957FD">
              <w:rPr>
                <w:rFonts w:ascii="Times New Roman" w:hAnsi="Times New Roman" w:cs="Times New Roman"/>
                <w:b/>
                <w:bCs/>
                <w:color w:val="000000"/>
                <w:sz w:val="18"/>
                <w:szCs w:val="18"/>
              </w:rPr>
              <w:t>Всего часов обучения по циклам ППССЗ</w:t>
            </w:r>
          </w:p>
        </w:tc>
        <w:tc>
          <w:tcPr>
            <w:tcW w:w="244" w:type="pct"/>
            <w:tcBorders>
              <w:top w:val="nil"/>
              <w:left w:val="nil"/>
              <w:bottom w:val="single" w:sz="4" w:space="0" w:color="auto"/>
              <w:right w:val="nil"/>
            </w:tcBorders>
            <w:shd w:val="clear" w:color="000000" w:fill="C0C0C0"/>
            <w:vAlign w:val="center"/>
            <w:hideMark/>
          </w:tcPr>
          <w:p w14:paraId="498C7800"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5з/3</w:t>
            </w:r>
            <w:r>
              <w:rPr>
                <w:rFonts w:ascii="Times New Roman" w:hAnsi="Times New Roman" w:cs="Times New Roman"/>
                <w:b/>
                <w:bCs/>
                <w:color w:val="000000"/>
                <w:sz w:val="18"/>
                <w:szCs w:val="18"/>
              </w:rPr>
              <w:t>0</w:t>
            </w:r>
            <w:r w:rsidRPr="005957FD">
              <w:rPr>
                <w:rFonts w:ascii="Times New Roman" w:hAnsi="Times New Roman" w:cs="Times New Roman"/>
                <w:b/>
                <w:bCs/>
                <w:color w:val="000000"/>
                <w:sz w:val="18"/>
                <w:szCs w:val="18"/>
              </w:rPr>
              <w:t>дз/</w:t>
            </w:r>
            <w:r>
              <w:rPr>
                <w:rFonts w:ascii="Times New Roman" w:hAnsi="Times New Roman" w:cs="Times New Roman"/>
                <w:b/>
                <w:bCs/>
                <w:color w:val="000000"/>
                <w:sz w:val="18"/>
                <w:szCs w:val="18"/>
              </w:rPr>
              <w:t>13</w:t>
            </w:r>
            <w:r w:rsidRPr="005957FD">
              <w:rPr>
                <w:rFonts w:ascii="Times New Roman" w:hAnsi="Times New Roman" w:cs="Times New Roman"/>
                <w:b/>
                <w:bCs/>
                <w:color w:val="000000"/>
                <w:sz w:val="18"/>
                <w:szCs w:val="18"/>
              </w:rPr>
              <w:t>Э</w:t>
            </w:r>
          </w:p>
        </w:tc>
        <w:tc>
          <w:tcPr>
            <w:tcW w:w="194" w:type="pct"/>
            <w:tcBorders>
              <w:top w:val="nil"/>
              <w:left w:val="single" w:sz="4" w:space="0" w:color="auto"/>
              <w:bottom w:val="single" w:sz="4" w:space="0" w:color="auto"/>
              <w:right w:val="single" w:sz="4" w:space="0" w:color="auto"/>
            </w:tcBorders>
            <w:shd w:val="clear" w:color="000000" w:fill="C0C0C0"/>
          </w:tcPr>
          <w:p w14:paraId="53ADB531" w14:textId="49E0A1B3"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1611</w:t>
            </w:r>
          </w:p>
        </w:tc>
        <w:tc>
          <w:tcPr>
            <w:tcW w:w="243" w:type="pct"/>
            <w:tcBorders>
              <w:top w:val="nil"/>
              <w:left w:val="single" w:sz="4" w:space="0" w:color="auto"/>
              <w:bottom w:val="single" w:sz="4" w:space="0" w:color="auto"/>
              <w:right w:val="single" w:sz="4" w:space="0" w:color="auto"/>
            </w:tcBorders>
            <w:shd w:val="clear" w:color="000000" w:fill="C0C0C0"/>
            <w:vAlign w:val="center"/>
            <w:hideMark/>
          </w:tcPr>
          <w:p w14:paraId="2CE48133" w14:textId="31598E1D"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4645</w:t>
            </w:r>
          </w:p>
        </w:tc>
        <w:tc>
          <w:tcPr>
            <w:tcW w:w="245" w:type="pct"/>
            <w:tcBorders>
              <w:top w:val="nil"/>
              <w:left w:val="nil"/>
              <w:bottom w:val="single" w:sz="4" w:space="0" w:color="auto"/>
              <w:right w:val="single" w:sz="4" w:space="0" w:color="auto"/>
            </w:tcBorders>
            <w:shd w:val="clear" w:color="000000" w:fill="C0C0C0"/>
            <w:vAlign w:val="center"/>
            <w:hideMark/>
          </w:tcPr>
          <w:p w14:paraId="553D5C44"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1548</w:t>
            </w:r>
          </w:p>
        </w:tc>
        <w:tc>
          <w:tcPr>
            <w:tcW w:w="243" w:type="pct"/>
            <w:tcBorders>
              <w:top w:val="nil"/>
              <w:left w:val="nil"/>
              <w:bottom w:val="single" w:sz="4" w:space="0" w:color="auto"/>
              <w:right w:val="single" w:sz="4" w:space="0" w:color="auto"/>
            </w:tcBorders>
            <w:shd w:val="clear" w:color="000000" w:fill="C0C0C0"/>
            <w:vAlign w:val="center"/>
            <w:hideMark/>
          </w:tcPr>
          <w:p w14:paraId="2E097545"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3097</w:t>
            </w:r>
          </w:p>
        </w:tc>
        <w:tc>
          <w:tcPr>
            <w:tcW w:w="292" w:type="pct"/>
            <w:tcBorders>
              <w:top w:val="nil"/>
              <w:left w:val="nil"/>
              <w:bottom w:val="single" w:sz="4" w:space="0" w:color="auto"/>
              <w:right w:val="nil"/>
            </w:tcBorders>
            <w:shd w:val="clear" w:color="000000" w:fill="C0C0C0"/>
            <w:vAlign w:val="center"/>
            <w:hideMark/>
          </w:tcPr>
          <w:p w14:paraId="3BE4A65E"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1474</w:t>
            </w:r>
          </w:p>
        </w:tc>
        <w:tc>
          <w:tcPr>
            <w:tcW w:w="194" w:type="pct"/>
            <w:tcBorders>
              <w:top w:val="nil"/>
              <w:left w:val="single" w:sz="4" w:space="0" w:color="auto"/>
              <w:bottom w:val="single" w:sz="4" w:space="0" w:color="auto"/>
              <w:right w:val="single" w:sz="4" w:space="0" w:color="auto"/>
            </w:tcBorders>
            <w:shd w:val="clear" w:color="000000" w:fill="C0C0C0"/>
            <w:vAlign w:val="center"/>
            <w:hideMark/>
          </w:tcPr>
          <w:p w14:paraId="4DCF36DE" w14:textId="160D2E5E" w:rsidR="00970792" w:rsidRPr="005957FD" w:rsidRDefault="00970792" w:rsidP="00D44BD1">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30</w:t>
            </w:r>
          </w:p>
        </w:tc>
        <w:tc>
          <w:tcPr>
            <w:tcW w:w="195" w:type="pct"/>
            <w:tcBorders>
              <w:top w:val="nil"/>
              <w:left w:val="nil"/>
              <w:bottom w:val="single" w:sz="4" w:space="0" w:color="auto"/>
              <w:right w:val="single" w:sz="4" w:space="0" w:color="auto"/>
            </w:tcBorders>
            <w:shd w:val="clear" w:color="000000" w:fill="C0C0C0"/>
            <w:vAlign w:val="center"/>
            <w:hideMark/>
          </w:tcPr>
          <w:p w14:paraId="2178D0DF"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C0C0C0"/>
            <w:vAlign w:val="center"/>
            <w:hideMark/>
          </w:tcPr>
          <w:p w14:paraId="32F1B5E8"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000000" w:fill="C0C0C0"/>
            <w:vAlign w:val="center"/>
            <w:hideMark/>
          </w:tcPr>
          <w:p w14:paraId="7DDC5646"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256</w:t>
            </w:r>
          </w:p>
        </w:tc>
        <w:tc>
          <w:tcPr>
            <w:tcW w:w="292" w:type="pct"/>
            <w:tcBorders>
              <w:top w:val="nil"/>
              <w:left w:val="nil"/>
              <w:bottom w:val="single" w:sz="4" w:space="0" w:color="auto"/>
              <w:right w:val="single" w:sz="4" w:space="0" w:color="auto"/>
            </w:tcBorders>
            <w:shd w:val="clear" w:color="000000" w:fill="C0C0C0"/>
            <w:vAlign w:val="center"/>
            <w:hideMark/>
          </w:tcPr>
          <w:p w14:paraId="08E6C933"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270</w:t>
            </w:r>
          </w:p>
        </w:tc>
        <w:tc>
          <w:tcPr>
            <w:tcW w:w="194" w:type="pct"/>
            <w:tcBorders>
              <w:top w:val="nil"/>
              <w:left w:val="nil"/>
              <w:bottom w:val="single" w:sz="4" w:space="0" w:color="auto"/>
              <w:right w:val="single" w:sz="4" w:space="0" w:color="auto"/>
            </w:tcBorders>
            <w:shd w:val="clear" w:color="000000" w:fill="C0C0C0"/>
            <w:vAlign w:val="center"/>
            <w:hideMark/>
          </w:tcPr>
          <w:p w14:paraId="18C1501E"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99</w:t>
            </w:r>
          </w:p>
        </w:tc>
        <w:tc>
          <w:tcPr>
            <w:tcW w:w="195" w:type="pct"/>
            <w:tcBorders>
              <w:top w:val="nil"/>
              <w:left w:val="nil"/>
              <w:bottom w:val="single" w:sz="4" w:space="0" w:color="auto"/>
              <w:right w:val="single" w:sz="4" w:space="0" w:color="auto"/>
            </w:tcBorders>
            <w:shd w:val="clear" w:color="000000" w:fill="C0C0C0"/>
            <w:vAlign w:val="center"/>
            <w:hideMark/>
          </w:tcPr>
          <w:p w14:paraId="4B2B5747"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160</w:t>
            </w:r>
          </w:p>
        </w:tc>
        <w:tc>
          <w:tcPr>
            <w:tcW w:w="243" w:type="pct"/>
            <w:tcBorders>
              <w:top w:val="nil"/>
              <w:left w:val="nil"/>
              <w:bottom w:val="single" w:sz="4" w:space="0" w:color="auto"/>
              <w:right w:val="single" w:sz="4" w:space="0" w:color="auto"/>
            </w:tcBorders>
            <w:shd w:val="clear" w:color="000000" w:fill="C0C0C0"/>
            <w:vAlign w:val="center"/>
            <w:hideMark/>
          </w:tcPr>
          <w:p w14:paraId="58C02A77"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90</w:t>
            </w:r>
          </w:p>
        </w:tc>
        <w:tc>
          <w:tcPr>
            <w:tcW w:w="248" w:type="pct"/>
            <w:tcBorders>
              <w:top w:val="nil"/>
              <w:left w:val="nil"/>
              <w:bottom w:val="single" w:sz="4" w:space="0" w:color="auto"/>
              <w:right w:val="single" w:sz="4" w:space="0" w:color="auto"/>
            </w:tcBorders>
            <w:shd w:val="clear" w:color="000000" w:fill="C0C0C0"/>
            <w:vAlign w:val="center"/>
            <w:hideMark/>
          </w:tcPr>
          <w:p w14:paraId="5F29F1BE"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72</w:t>
            </w:r>
          </w:p>
        </w:tc>
        <w:tc>
          <w:tcPr>
            <w:tcW w:w="203" w:type="pct"/>
            <w:tcBorders>
              <w:top w:val="single" w:sz="4" w:space="0" w:color="auto"/>
              <w:left w:val="nil"/>
              <w:bottom w:val="single" w:sz="4" w:space="0" w:color="auto"/>
              <w:right w:val="single" w:sz="4" w:space="0" w:color="auto"/>
            </w:tcBorders>
            <w:shd w:val="clear" w:color="000000" w:fill="C0C0C0"/>
            <w:vAlign w:val="center"/>
            <w:hideMark/>
          </w:tcPr>
          <w:p w14:paraId="672BF00B"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937</w:t>
            </w:r>
          </w:p>
        </w:tc>
        <w:tc>
          <w:tcPr>
            <w:tcW w:w="220" w:type="pct"/>
            <w:tcBorders>
              <w:top w:val="single" w:sz="4" w:space="0" w:color="auto"/>
              <w:left w:val="nil"/>
              <w:bottom w:val="single" w:sz="4" w:space="0" w:color="auto"/>
              <w:right w:val="single" w:sz="4" w:space="0" w:color="auto"/>
            </w:tcBorders>
            <w:shd w:val="clear" w:color="000000" w:fill="C0C0C0"/>
            <w:vAlign w:val="center"/>
            <w:hideMark/>
          </w:tcPr>
          <w:p w14:paraId="1BA4D706"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2160</w:t>
            </w:r>
          </w:p>
        </w:tc>
      </w:tr>
      <w:tr w:rsidR="00970792" w:rsidRPr="00453C73" w14:paraId="3A12294D" w14:textId="77777777" w:rsidTr="00970792">
        <w:trPr>
          <w:trHeight w:val="480"/>
        </w:trPr>
        <w:tc>
          <w:tcPr>
            <w:tcW w:w="339" w:type="pct"/>
            <w:tcBorders>
              <w:top w:val="nil"/>
              <w:left w:val="single" w:sz="4" w:space="0" w:color="auto"/>
              <w:bottom w:val="single" w:sz="4" w:space="0" w:color="auto"/>
              <w:right w:val="single" w:sz="4" w:space="0" w:color="auto"/>
            </w:tcBorders>
            <w:shd w:val="clear" w:color="000000" w:fill="CCCCFF"/>
            <w:vAlign w:val="center"/>
            <w:hideMark/>
          </w:tcPr>
          <w:p w14:paraId="4877EEB7" w14:textId="77777777" w:rsidR="00970792" w:rsidRPr="005957FD" w:rsidRDefault="00970792" w:rsidP="00D44BD1">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ОГСЭ.00</w:t>
            </w:r>
          </w:p>
        </w:tc>
        <w:tc>
          <w:tcPr>
            <w:tcW w:w="729" w:type="pct"/>
            <w:gridSpan w:val="2"/>
            <w:tcBorders>
              <w:top w:val="nil"/>
              <w:left w:val="nil"/>
              <w:bottom w:val="single" w:sz="4" w:space="0" w:color="auto"/>
              <w:right w:val="single" w:sz="4" w:space="0" w:color="auto"/>
            </w:tcBorders>
            <w:shd w:val="clear" w:color="000000" w:fill="CCCCFF"/>
            <w:vAlign w:val="center"/>
            <w:hideMark/>
          </w:tcPr>
          <w:p w14:paraId="3C0DB4D4" w14:textId="77777777" w:rsidR="00970792" w:rsidRPr="005957FD" w:rsidRDefault="00970792" w:rsidP="00D44BD1">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Общий гуманитарный и социально-экономический учебный цикл</w:t>
            </w:r>
          </w:p>
        </w:tc>
        <w:tc>
          <w:tcPr>
            <w:tcW w:w="244" w:type="pct"/>
            <w:tcBorders>
              <w:top w:val="nil"/>
              <w:left w:val="nil"/>
              <w:bottom w:val="single" w:sz="4" w:space="0" w:color="auto"/>
              <w:right w:val="nil"/>
            </w:tcBorders>
            <w:shd w:val="clear" w:color="000000" w:fill="CCCCFF"/>
            <w:vAlign w:val="center"/>
            <w:hideMark/>
          </w:tcPr>
          <w:p w14:paraId="74DEF46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5з/</w:t>
            </w:r>
            <w:r>
              <w:rPr>
                <w:rFonts w:ascii="Times New Roman" w:hAnsi="Times New Roman" w:cs="Times New Roman"/>
                <w:color w:val="000000"/>
                <w:sz w:val="18"/>
                <w:szCs w:val="18"/>
              </w:rPr>
              <w:t>7</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3</w:t>
            </w:r>
            <w:r w:rsidRPr="005957FD">
              <w:rPr>
                <w:rFonts w:ascii="Times New Roman" w:hAnsi="Times New Roman" w:cs="Times New Roman"/>
                <w:color w:val="000000"/>
                <w:sz w:val="18"/>
                <w:szCs w:val="18"/>
              </w:rPr>
              <w:t>Э</w:t>
            </w:r>
          </w:p>
        </w:tc>
        <w:tc>
          <w:tcPr>
            <w:tcW w:w="194" w:type="pct"/>
            <w:tcBorders>
              <w:top w:val="nil"/>
              <w:left w:val="single" w:sz="4" w:space="0" w:color="auto"/>
              <w:bottom w:val="single" w:sz="4" w:space="0" w:color="auto"/>
              <w:right w:val="single" w:sz="4" w:space="0" w:color="auto"/>
            </w:tcBorders>
            <w:shd w:val="clear" w:color="000000" w:fill="CCCCFF"/>
          </w:tcPr>
          <w:p w14:paraId="6F6BDC3D" w14:textId="49A82C57"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28529631" w14:textId="4A0CFDA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1174</w:t>
            </w:r>
          </w:p>
        </w:tc>
        <w:tc>
          <w:tcPr>
            <w:tcW w:w="245" w:type="pct"/>
            <w:tcBorders>
              <w:top w:val="nil"/>
              <w:left w:val="nil"/>
              <w:bottom w:val="single" w:sz="4" w:space="0" w:color="auto"/>
              <w:right w:val="single" w:sz="4" w:space="0" w:color="auto"/>
            </w:tcBorders>
            <w:shd w:val="clear" w:color="000000" w:fill="CCCCFF"/>
            <w:vAlign w:val="center"/>
            <w:hideMark/>
          </w:tcPr>
          <w:p w14:paraId="0358A501"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391</w:t>
            </w:r>
          </w:p>
        </w:tc>
        <w:tc>
          <w:tcPr>
            <w:tcW w:w="243" w:type="pct"/>
            <w:tcBorders>
              <w:top w:val="nil"/>
              <w:left w:val="nil"/>
              <w:bottom w:val="single" w:sz="4" w:space="0" w:color="auto"/>
              <w:right w:val="single" w:sz="4" w:space="0" w:color="auto"/>
            </w:tcBorders>
            <w:shd w:val="clear" w:color="000000" w:fill="CCCCFF"/>
            <w:vAlign w:val="center"/>
            <w:hideMark/>
          </w:tcPr>
          <w:p w14:paraId="7ABECA9C"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783</w:t>
            </w:r>
          </w:p>
        </w:tc>
        <w:tc>
          <w:tcPr>
            <w:tcW w:w="292" w:type="pct"/>
            <w:tcBorders>
              <w:top w:val="nil"/>
              <w:left w:val="nil"/>
              <w:bottom w:val="single" w:sz="4" w:space="0" w:color="auto"/>
              <w:right w:val="nil"/>
            </w:tcBorders>
            <w:shd w:val="clear" w:color="000000" w:fill="CCCCFF"/>
            <w:vAlign w:val="center"/>
            <w:hideMark/>
          </w:tcPr>
          <w:p w14:paraId="046FCC2B"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503</w:t>
            </w:r>
          </w:p>
        </w:tc>
        <w:tc>
          <w:tcPr>
            <w:tcW w:w="194" w:type="pct"/>
            <w:tcBorders>
              <w:top w:val="nil"/>
              <w:left w:val="single" w:sz="4" w:space="0" w:color="auto"/>
              <w:bottom w:val="single" w:sz="4" w:space="0" w:color="auto"/>
              <w:right w:val="single" w:sz="4" w:space="0" w:color="auto"/>
            </w:tcBorders>
            <w:shd w:val="clear" w:color="000000" w:fill="CCCCFF"/>
            <w:noWrap/>
            <w:vAlign w:val="center"/>
            <w:hideMark/>
          </w:tcPr>
          <w:p w14:paraId="4FF84D16"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195" w:type="pct"/>
            <w:tcBorders>
              <w:top w:val="nil"/>
              <w:left w:val="nil"/>
              <w:bottom w:val="single" w:sz="4" w:space="0" w:color="auto"/>
              <w:right w:val="single" w:sz="4" w:space="0" w:color="auto"/>
            </w:tcBorders>
            <w:shd w:val="clear" w:color="000000" w:fill="CCCCFF"/>
            <w:noWrap/>
            <w:vAlign w:val="center"/>
            <w:hideMark/>
          </w:tcPr>
          <w:p w14:paraId="03B2191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CCCCFF"/>
            <w:noWrap/>
            <w:vAlign w:val="center"/>
            <w:hideMark/>
          </w:tcPr>
          <w:p w14:paraId="62784D0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000000" w:fill="CCCCFF"/>
            <w:noWrap/>
            <w:vAlign w:val="center"/>
            <w:hideMark/>
          </w:tcPr>
          <w:p w14:paraId="3C2F2988"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208</w:t>
            </w:r>
          </w:p>
        </w:tc>
        <w:tc>
          <w:tcPr>
            <w:tcW w:w="292" w:type="pct"/>
            <w:tcBorders>
              <w:top w:val="nil"/>
              <w:left w:val="nil"/>
              <w:bottom w:val="single" w:sz="4" w:space="0" w:color="auto"/>
              <w:right w:val="single" w:sz="4" w:space="0" w:color="auto"/>
            </w:tcBorders>
            <w:shd w:val="clear" w:color="000000" w:fill="CCCCFF"/>
            <w:noWrap/>
            <w:vAlign w:val="center"/>
            <w:hideMark/>
          </w:tcPr>
          <w:p w14:paraId="78591E25"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216</w:t>
            </w:r>
          </w:p>
        </w:tc>
        <w:tc>
          <w:tcPr>
            <w:tcW w:w="194" w:type="pct"/>
            <w:tcBorders>
              <w:top w:val="nil"/>
              <w:left w:val="nil"/>
              <w:bottom w:val="single" w:sz="4" w:space="0" w:color="auto"/>
              <w:right w:val="single" w:sz="4" w:space="0" w:color="auto"/>
            </w:tcBorders>
            <w:shd w:val="clear" w:color="000000" w:fill="CCCCFF"/>
            <w:noWrap/>
            <w:vAlign w:val="center"/>
            <w:hideMark/>
          </w:tcPr>
          <w:p w14:paraId="0DE6662F"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77</w:t>
            </w:r>
          </w:p>
        </w:tc>
        <w:tc>
          <w:tcPr>
            <w:tcW w:w="195" w:type="pct"/>
            <w:tcBorders>
              <w:top w:val="nil"/>
              <w:left w:val="nil"/>
              <w:bottom w:val="single" w:sz="4" w:space="0" w:color="auto"/>
              <w:right w:val="single" w:sz="4" w:space="0" w:color="auto"/>
            </w:tcBorders>
            <w:shd w:val="clear" w:color="000000" w:fill="CCCCFF"/>
            <w:noWrap/>
            <w:vAlign w:val="center"/>
            <w:hideMark/>
          </w:tcPr>
          <w:p w14:paraId="5AEACC8C"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243" w:type="pct"/>
            <w:tcBorders>
              <w:top w:val="nil"/>
              <w:left w:val="nil"/>
              <w:bottom w:val="single" w:sz="4" w:space="0" w:color="auto"/>
              <w:right w:val="single" w:sz="4" w:space="0" w:color="auto"/>
            </w:tcBorders>
            <w:shd w:val="clear" w:color="000000" w:fill="CCCCFF"/>
            <w:noWrap/>
            <w:vAlign w:val="center"/>
            <w:hideMark/>
          </w:tcPr>
          <w:p w14:paraId="7CB60EE4"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90</w:t>
            </w:r>
          </w:p>
        </w:tc>
        <w:tc>
          <w:tcPr>
            <w:tcW w:w="248" w:type="pct"/>
            <w:tcBorders>
              <w:top w:val="nil"/>
              <w:left w:val="nil"/>
              <w:bottom w:val="single" w:sz="4" w:space="0" w:color="auto"/>
              <w:right w:val="single" w:sz="4" w:space="0" w:color="auto"/>
            </w:tcBorders>
            <w:shd w:val="clear" w:color="000000" w:fill="CCCCFF"/>
            <w:noWrap/>
            <w:vAlign w:val="center"/>
            <w:hideMark/>
          </w:tcPr>
          <w:p w14:paraId="6F664094"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72</w:t>
            </w:r>
          </w:p>
        </w:tc>
        <w:tc>
          <w:tcPr>
            <w:tcW w:w="203" w:type="pct"/>
            <w:tcBorders>
              <w:top w:val="nil"/>
              <w:left w:val="nil"/>
              <w:bottom w:val="single" w:sz="4" w:space="0" w:color="auto"/>
              <w:right w:val="single" w:sz="4" w:space="0" w:color="auto"/>
            </w:tcBorders>
            <w:shd w:val="clear" w:color="000000" w:fill="CCCCFF"/>
            <w:noWrap/>
            <w:vAlign w:val="center"/>
            <w:hideMark/>
          </w:tcPr>
          <w:p w14:paraId="40C8626E"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295</w:t>
            </w:r>
          </w:p>
        </w:tc>
        <w:tc>
          <w:tcPr>
            <w:tcW w:w="220" w:type="pct"/>
            <w:tcBorders>
              <w:top w:val="nil"/>
              <w:left w:val="nil"/>
              <w:bottom w:val="single" w:sz="4" w:space="0" w:color="auto"/>
              <w:right w:val="single" w:sz="4" w:space="0" w:color="auto"/>
            </w:tcBorders>
            <w:shd w:val="clear" w:color="000000" w:fill="CCCCFF"/>
            <w:noWrap/>
            <w:vAlign w:val="center"/>
            <w:hideMark/>
          </w:tcPr>
          <w:p w14:paraId="6274E8C1"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488</w:t>
            </w:r>
          </w:p>
        </w:tc>
      </w:tr>
      <w:tr w:rsidR="00970792" w:rsidRPr="00453C73" w14:paraId="133FC2B3"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65C74C1B"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ОГСЭ.01</w:t>
            </w:r>
          </w:p>
        </w:tc>
        <w:tc>
          <w:tcPr>
            <w:tcW w:w="729" w:type="pct"/>
            <w:gridSpan w:val="2"/>
            <w:tcBorders>
              <w:top w:val="nil"/>
              <w:left w:val="nil"/>
              <w:bottom w:val="single" w:sz="4" w:space="0" w:color="auto"/>
              <w:right w:val="single" w:sz="4" w:space="0" w:color="auto"/>
            </w:tcBorders>
            <w:shd w:val="clear" w:color="auto" w:fill="auto"/>
            <w:vAlign w:val="center"/>
            <w:hideMark/>
          </w:tcPr>
          <w:p w14:paraId="29BF9F8C"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Основы философии</w:t>
            </w:r>
          </w:p>
        </w:tc>
        <w:tc>
          <w:tcPr>
            <w:tcW w:w="244" w:type="pct"/>
            <w:tcBorders>
              <w:top w:val="nil"/>
              <w:left w:val="nil"/>
              <w:bottom w:val="single" w:sz="4" w:space="0" w:color="auto"/>
              <w:right w:val="nil"/>
            </w:tcBorders>
            <w:shd w:val="clear" w:color="auto" w:fill="auto"/>
            <w:vAlign w:val="center"/>
            <w:hideMark/>
          </w:tcPr>
          <w:p w14:paraId="37587B6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tcPr>
          <w:p w14:paraId="77FC269B" w14:textId="6DFA0391"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5881F095" w14:textId="17ECF192"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245" w:type="pct"/>
            <w:tcBorders>
              <w:top w:val="nil"/>
              <w:left w:val="nil"/>
              <w:bottom w:val="single" w:sz="4" w:space="0" w:color="auto"/>
              <w:right w:val="single" w:sz="4" w:space="0" w:color="auto"/>
            </w:tcBorders>
            <w:shd w:val="clear" w:color="auto" w:fill="auto"/>
            <w:vAlign w:val="center"/>
            <w:hideMark/>
          </w:tcPr>
          <w:p w14:paraId="0BF774C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243" w:type="pct"/>
            <w:tcBorders>
              <w:top w:val="nil"/>
              <w:left w:val="nil"/>
              <w:bottom w:val="single" w:sz="4" w:space="0" w:color="auto"/>
              <w:right w:val="single" w:sz="4" w:space="0" w:color="auto"/>
            </w:tcBorders>
            <w:shd w:val="clear" w:color="auto" w:fill="auto"/>
            <w:vAlign w:val="center"/>
            <w:hideMark/>
          </w:tcPr>
          <w:p w14:paraId="2F469D7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52</w:t>
            </w:r>
          </w:p>
        </w:tc>
        <w:tc>
          <w:tcPr>
            <w:tcW w:w="292" w:type="pct"/>
            <w:tcBorders>
              <w:top w:val="nil"/>
              <w:left w:val="nil"/>
              <w:bottom w:val="single" w:sz="4" w:space="0" w:color="auto"/>
              <w:right w:val="nil"/>
            </w:tcBorders>
            <w:shd w:val="clear" w:color="auto" w:fill="auto"/>
            <w:noWrap/>
            <w:vAlign w:val="center"/>
            <w:hideMark/>
          </w:tcPr>
          <w:p w14:paraId="43132B5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1730F16"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46168E5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6A5F872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6DD0E46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292" w:type="pct"/>
            <w:tcBorders>
              <w:top w:val="nil"/>
              <w:left w:val="nil"/>
              <w:bottom w:val="single" w:sz="4" w:space="0" w:color="auto"/>
              <w:right w:val="single" w:sz="4" w:space="0" w:color="auto"/>
            </w:tcBorders>
            <w:shd w:val="clear" w:color="auto" w:fill="auto"/>
            <w:noWrap/>
            <w:vAlign w:val="center"/>
            <w:hideMark/>
          </w:tcPr>
          <w:p w14:paraId="01D7C36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4D6EFFE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365D474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385066D"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115458F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6BE4EB1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w:t>
            </w:r>
          </w:p>
        </w:tc>
        <w:tc>
          <w:tcPr>
            <w:tcW w:w="220" w:type="pct"/>
            <w:tcBorders>
              <w:top w:val="nil"/>
              <w:left w:val="nil"/>
              <w:bottom w:val="single" w:sz="4" w:space="0" w:color="auto"/>
              <w:right w:val="single" w:sz="4" w:space="0" w:color="auto"/>
            </w:tcBorders>
            <w:shd w:val="clear" w:color="000000" w:fill="C4BD97"/>
            <w:noWrap/>
            <w:vAlign w:val="center"/>
            <w:hideMark/>
          </w:tcPr>
          <w:p w14:paraId="481CC85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970792" w:rsidRPr="00453C73" w14:paraId="1C7D2DF3"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01D0CDF"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ОГСЭ.02</w:t>
            </w:r>
          </w:p>
        </w:tc>
        <w:tc>
          <w:tcPr>
            <w:tcW w:w="729" w:type="pct"/>
            <w:gridSpan w:val="2"/>
            <w:tcBorders>
              <w:top w:val="nil"/>
              <w:left w:val="nil"/>
              <w:bottom w:val="nil"/>
              <w:right w:val="nil"/>
            </w:tcBorders>
            <w:shd w:val="clear" w:color="auto" w:fill="auto"/>
            <w:vAlign w:val="center"/>
            <w:hideMark/>
          </w:tcPr>
          <w:p w14:paraId="45837132"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Психология общения</w:t>
            </w:r>
          </w:p>
        </w:tc>
        <w:tc>
          <w:tcPr>
            <w:tcW w:w="244" w:type="pct"/>
            <w:tcBorders>
              <w:top w:val="nil"/>
              <w:left w:val="single" w:sz="4" w:space="0" w:color="auto"/>
              <w:bottom w:val="single" w:sz="4" w:space="0" w:color="auto"/>
              <w:right w:val="nil"/>
            </w:tcBorders>
            <w:shd w:val="clear" w:color="auto" w:fill="auto"/>
            <w:vAlign w:val="center"/>
            <w:hideMark/>
          </w:tcPr>
          <w:p w14:paraId="5E9A6F1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tcPr>
          <w:p w14:paraId="0FB9723C" w14:textId="2B67B5EE"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65A5B793" w14:textId="1F620DD5"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66</w:t>
            </w:r>
          </w:p>
        </w:tc>
        <w:tc>
          <w:tcPr>
            <w:tcW w:w="245" w:type="pct"/>
            <w:tcBorders>
              <w:top w:val="nil"/>
              <w:left w:val="nil"/>
              <w:bottom w:val="single" w:sz="4" w:space="0" w:color="auto"/>
              <w:right w:val="single" w:sz="4" w:space="0" w:color="auto"/>
            </w:tcBorders>
            <w:shd w:val="clear" w:color="auto" w:fill="auto"/>
            <w:vAlign w:val="center"/>
            <w:hideMark/>
          </w:tcPr>
          <w:p w14:paraId="21806EE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243" w:type="pct"/>
            <w:tcBorders>
              <w:top w:val="nil"/>
              <w:left w:val="nil"/>
              <w:bottom w:val="single" w:sz="4" w:space="0" w:color="auto"/>
              <w:right w:val="single" w:sz="4" w:space="0" w:color="auto"/>
            </w:tcBorders>
            <w:shd w:val="clear" w:color="auto" w:fill="auto"/>
            <w:vAlign w:val="center"/>
            <w:hideMark/>
          </w:tcPr>
          <w:p w14:paraId="572B47F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58</w:t>
            </w:r>
          </w:p>
        </w:tc>
        <w:tc>
          <w:tcPr>
            <w:tcW w:w="292" w:type="pct"/>
            <w:tcBorders>
              <w:top w:val="nil"/>
              <w:left w:val="nil"/>
              <w:bottom w:val="single" w:sz="4" w:space="0" w:color="auto"/>
              <w:right w:val="nil"/>
            </w:tcBorders>
            <w:shd w:val="clear" w:color="auto" w:fill="auto"/>
            <w:noWrap/>
            <w:vAlign w:val="center"/>
            <w:hideMark/>
          </w:tcPr>
          <w:p w14:paraId="3275BE5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A137B4C"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086E0A3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0089F61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47B350C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452E125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1382A68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163BDD8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1AED61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7B57295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59D995F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w:t>
            </w:r>
          </w:p>
        </w:tc>
        <w:tc>
          <w:tcPr>
            <w:tcW w:w="220" w:type="pct"/>
            <w:tcBorders>
              <w:top w:val="nil"/>
              <w:left w:val="nil"/>
              <w:bottom w:val="single" w:sz="4" w:space="0" w:color="auto"/>
              <w:right w:val="single" w:sz="4" w:space="0" w:color="auto"/>
            </w:tcBorders>
            <w:shd w:val="clear" w:color="000000" w:fill="C4BD97"/>
            <w:noWrap/>
            <w:vAlign w:val="center"/>
            <w:hideMark/>
          </w:tcPr>
          <w:p w14:paraId="0B5A265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970792" w:rsidRPr="00453C73" w14:paraId="4B1A2268" w14:textId="77777777" w:rsidTr="00970792">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0958770E"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ОГСЭ.03</w:t>
            </w:r>
          </w:p>
        </w:tc>
        <w:tc>
          <w:tcPr>
            <w:tcW w:w="729" w:type="pct"/>
            <w:gridSpan w:val="2"/>
            <w:tcBorders>
              <w:top w:val="single" w:sz="4" w:space="0" w:color="auto"/>
              <w:left w:val="nil"/>
              <w:bottom w:val="single" w:sz="4" w:space="0" w:color="auto"/>
              <w:right w:val="single" w:sz="4" w:space="0" w:color="auto"/>
            </w:tcBorders>
            <w:shd w:val="clear" w:color="auto" w:fill="auto"/>
            <w:vAlign w:val="center"/>
            <w:hideMark/>
          </w:tcPr>
          <w:p w14:paraId="21DC1B45"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История</w:t>
            </w:r>
          </w:p>
        </w:tc>
        <w:tc>
          <w:tcPr>
            <w:tcW w:w="244" w:type="pct"/>
            <w:tcBorders>
              <w:top w:val="nil"/>
              <w:left w:val="nil"/>
              <w:bottom w:val="single" w:sz="4" w:space="0" w:color="auto"/>
              <w:right w:val="nil"/>
            </w:tcBorders>
            <w:shd w:val="clear" w:color="auto" w:fill="auto"/>
            <w:vAlign w:val="center"/>
            <w:hideMark/>
          </w:tcPr>
          <w:p w14:paraId="140EEEFA" w14:textId="39D2C5AA" w:rsidR="00970792" w:rsidRPr="005957FD" w:rsidRDefault="00970792" w:rsidP="00D44BD1">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tcPr>
          <w:p w14:paraId="786DD055" w14:textId="44BB46CC"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1BF2962F" w14:textId="586010B5"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56</w:t>
            </w:r>
          </w:p>
        </w:tc>
        <w:tc>
          <w:tcPr>
            <w:tcW w:w="245" w:type="pct"/>
            <w:tcBorders>
              <w:top w:val="nil"/>
              <w:left w:val="nil"/>
              <w:bottom w:val="single" w:sz="4" w:space="0" w:color="auto"/>
              <w:right w:val="single" w:sz="4" w:space="0" w:color="auto"/>
            </w:tcBorders>
            <w:shd w:val="clear" w:color="auto" w:fill="auto"/>
            <w:vAlign w:val="center"/>
            <w:hideMark/>
          </w:tcPr>
          <w:p w14:paraId="447846B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243" w:type="pct"/>
            <w:tcBorders>
              <w:top w:val="nil"/>
              <w:left w:val="nil"/>
              <w:bottom w:val="single" w:sz="4" w:space="0" w:color="auto"/>
              <w:right w:val="single" w:sz="4" w:space="0" w:color="auto"/>
            </w:tcBorders>
            <w:shd w:val="clear" w:color="auto" w:fill="auto"/>
            <w:vAlign w:val="center"/>
            <w:hideMark/>
          </w:tcPr>
          <w:p w14:paraId="553EAD4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292" w:type="pct"/>
            <w:tcBorders>
              <w:top w:val="nil"/>
              <w:left w:val="nil"/>
              <w:bottom w:val="single" w:sz="4" w:space="0" w:color="auto"/>
              <w:right w:val="nil"/>
            </w:tcBorders>
            <w:shd w:val="clear" w:color="auto" w:fill="auto"/>
            <w:noWrap/>
            <w:vAlign w:val="center"/>
            <w:hideMark/>
          </w:tcPr>
          <w:p w14:paraId="608B71B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0962DEE"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7C6CE2F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784D1AD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410A972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292" w:type="pct"/>
            <w:tcBorders>
              <w:top w:val="nil"/>
              <w:left w:val="nil"/>
              <w:bottom w:val="single" w:sz="4" w:space="0" w:color="auto"/>
              <w:right w:val="single" w:sz="4" w:space="0" w:color="auto"/>
            </w:tcBorders>
            <w:shd w:val="clear" w:color="auto" w:fill="auto"/>
            <w:noWrap/>
            <w:vAlign w:val="center"/>
            <w:hideMark/>
          </w:tcPr>
          <w:p w14:paraId="4E56455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5EAE994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6B3A487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5FB3F7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02BDCB1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4623E5B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220" w:type="pct"/>
            <w:tcBorders>
              <w:top w:val="nil"/>
              <w:left w:val="nil"/>
              <w:bottom w:val="single" w:sz="4" w:space="0" w:color="auto"/>
              <w:right w:val="single" w:sz="4" w:space="0" w:color="auto"/>
            </w:tcBorders>
            <w:shd w:val="clear" w:color="000000" w:fill="C4BD97"/>
            <w:noWrap/>
            <w:vAlign w:val="center"/>
            <w:hideMark/>
          </w:tcPr>
          <w:p w14:paraId="6A2FE96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970792" w:rsidRPr="00453C73" w14:paraId="40DA50A2"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4A6D1A3"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ОГСЭ.04</w:t>
            </w:r>
          </w:p>
        </w:tc>
        <w:tc>
          <w:tcPr>
            <w:tcW w:w="729" w:type="pct"/>
            <w:gridSpan w:val="2"/>
            <w:tcBorders>
              <w:top w:val="nil"/>
              <w:left w:val="nil"/>
              <w:bottom w:val="single" w:sz="4" w:space="0" w:color="auto"/>
              <w:right w:val="single" w:sz="4" w:space="0" w:color="auto"/>
            </w:tcBorders>
            <w:shd w:val="clear" w:color="auto" w:fill="auto"/>
            <w:vAlign w:val="center"/>
            <w:hideMark/>
          </w:tcPr>
          <w:p w14:paraId="4EC53C98"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Иностранный язык</w:t>
            </w:r>
          </w:p>
        </w:tc>
        <w:tc>
          <w:tcPr>
            <w:tcW w:w="244" w:type="pct"/>
            <w:tcBorders>
              <w:top w:val="nil"/>
              <w:left w:val="nil"/>
              <w:bottom w:val="single" w:sz="4" w:space="0" w:color="auto"/>
              <w:right w:val="nil"/>
            </w:tcBorders>
            <w:shd w:val="clear" w:color="auto" w:fill="auto"/>
            <w:vAlign w:val="center"/>
            <w:hideMark/>
          </w:tcPr>
          <w:p w14:paraId="7FB28003" w14:textId="255DF29C"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w:t>
            </w:r>
            <w:r w:rsidRPr="005957FD">
              <w:rPr>
                <w:rFonts w:ascii="Times New Roman" w:hAnsi="Times New Roman" w:cs="Times New Roman"/>
                <w:color w:val="000000"/>
                <w:sz w:val="18"/>
                <w:szCs w:val="18"/>
              </w:rPr>
              <w:t>/-/дз/-/дз</w:t>
            </w:r>
          </w:p>
        </w:tc>
        <w:tc>
          <w:tcPr>
            <w:tcW w:w="194" w:type="pct"/>
            <w:tcBorders>
              <w:top w:val="nil"/>
              <w:left w:val="single" w:sz="4" w:space="0" w:color="auto"/>
              <w:bottom w:val="single" w:sz="4" w:space="0" w:color="auto"/>
              <w:right w:val="single" w:sz="4" w:space="0" w:color="auto"/>
            </w:tcBorders>
          </w:tcPr>
          <w:p w14:paraId="17064761" w14:textId="5F97EA0E"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7DE5E966" w14:textId="27DE5241"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222</w:t>
            </w:r>
          </w:p>
        </w:tc>
        <w:tc>
          <w:tcPr>
            <w:tcW w:w="245" w:type="pct"/>
            <w:tcBorders>
              <w:top w:val="nil"/>
              <w:left w:val="nil"/>
              <w:bottom w:val="single" w:sz="4" w:space="0" w:color="auto"/>
              <w:right w:val="single" w:sz="4" w:space="0" w:color="auto"/>
            </w:tcBorders>
            <w:shd w:val="clear" w:color="auto" w:fill="auto"/>
            <w:vAlign w:val="center"/>
            <w:hideMark/>
          </w:tcPr>
          <w:p w14:paraId="7837E71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49</w:t>
            </w:r>
          </w:p>
        </w:tc>
        <w:tc>
          <w:tcPr>
            <w:tcW w:w="243" w:type="pct"/>
            <w:tcBorders>
              <w:top w:val="nil"/>
              <w:left w:val="nil"/>
              <w:bottom w:val="single" w:sz="4" w:space="0" w:color="auto"/>
              <w:right w:val="single" w:sz="4" w:space="0" w:color="auto"/>
            </w:tcBorders>
            <w:shd w:val="clear" w:color="auto" w:fill="auto"/>
            <w:vAlign w:val="center"/>
            <w:hideMark/>
          </w:tcPr>
          <w:p w14:paraId="13A8382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173</w:t>
            </w:r>
          </w:p>
        </w:tc>
        <w:tc>
          <w:tcPr>
            <w:tcW w:w="292" w:type="pct"/>
            <w:tcBorders>
              <w:top w:val="nil"/>
              <w:left w:val="nil"/>
              <w:bottom w:val="single" w:sz="4" w:space="0" w:color="auto"/>
              <w:right w:val="nil"/>
            </w:tcBorders>
            <w:shd w:val="clear" w:color="auto" w:fill="auto"/>
            <w:noWrap/>
            <w:vAlign w:val="center"/>
            <w:hideMark/>
          </w:tcPr>
          <w:p w14:paraId="377E832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173</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B79A930"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555C574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528C10A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6267F82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292" w:type="pct"/>
            <w:tcBorders>
              <w:top w:val="nil"/>
              <w:left w:val="nil"/>
              <w:bottom w:val="single" w:sz="4" w:space="0" w:color="auto"/>
              <w:right w:val="single" w:sz="4" w:space="0" w:color="auto"/>
            </w:tcBorders>
            <w:shd w:val="clear" w:color="auto" w:fill="auto"/>
            <w:noWrap/>
            <w:vAlign w:val="center"/>
            <w:hideMark/>
          </w:tcPr>
          <w:p w14:paraId="49A7414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307F8C6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195" w:type="pct"/>
            <w:tcBorders>
              <w:top w:val="nil"/>
              <w:left w:val="nil"/>
              <w:bottom w:val="single" w:sz="4" w:space="0" w:color="auto"/>
              <w:right w:val="single" w:sz="4" w:space="0" w:color="auto"/>
            </w:tcBorders>
            <w:shd w:val="clear" w:color="auto" w:fill="auto"/>
            <w:noWrap/>
            <w:vAlign w:val="center"/>
            <w:hideMark/>
          </w:tcPr>
          <w:p w14:paraId="283ABFF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243" w:type="pct"/>
            <w:tcBorders>
              <w:top w:val="nil"/>
              <w:left w:val="nil"/>
              <w:bottom w:val="single" w:sz="4" w:space="0" w:color="auto"/>
              <w:right w:val="single" w:sz="4" w:space="0" w:color="auto"/>
            </w:tcBorders>
            <w:shd w:val="clear" w:color="auto" w:fill="auto"/>
            <w:noWrap/>
            <w:vAlign w:val="center"/>
            <w:hideMark/>
          </w:tcPr>
          <w:p w14:paraId="70E3FB9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noWrap/>
            <w:vAlign w:val="center"/>
            <w:hideMark/>
          </w:tcPr>
          <w:p w14:paraId="7537AFE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noWrap/>
            <w:vAlign w:val="center"/>
            <w:hideMark/>
          </w:tcPr>
          <w:p w14:paraId="746478C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w:t>
            </w:r>
          </w:p>
        </w:tc>
        <w:tc>
          <w:tcPr>
            <w:tcW w:w="220" w:type="pct"/>
            <w:tcBorders>
              <w:top w:val="nil"/>
              <w:left w:val="nil"/>
              <w:bottom w:val="single" w:sz="4" w:space="0" w:color="auto"/>
              <w:right w:val="single" w:sz="4" w:space="0" w:color="auto"/>
            </w:tcBorders>
            <w:shd w:val="clear" w:color="000000" w:fill="C4BD97"/>
            <w:noWrap/>
            <w:vAlign w:val="center"/>
            <w:hideMark/>
          </w:tcPr>
          <w:p w14:paraId="4D79485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172</w:t>
            </w:r>
          </w:p>
        </w:tc>
      </w:tr>
      <w:tr w:rsidR="00970792" w:rsidRPr="00453C73" w14:paraId="3C1A4B38"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25434D1"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ОГСЭ.05</w:t>
            </w:r>
          </w:p>
        </w:tc>
        <w:tc>
          <w:tcPr>
            <w:tcW w:w="729" w:type="pct"/>
            <w:gridSpan w:val="2"/>
            <w:tcBorders>
              <w:top w:val="nil"/>
              <w:left w:val="nil"/>
              <w:bottom w:val="single" w:sz="4" w:space="0" w:color="auto"/>
              <w:right w:val="single" w:sz="4" w:space="0" w:color="auto"/>
            </w:tcBorders>
            <w:shd w:val="clear" w:color="auto" w:fill="auto"/>
            <w:vAlign w:val="center"/>
            <w:hideMark/>
          </w:tcPr>
          <w:p w14:paraId="437AE0DC"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Физическая культура</w:t>
            </w:r>
          </w:p>
        </w:tc>
        <w:tc>
          <w:tcPr>
            <w:tcW w:w="244" w:type="pct"/>
            <w:tcBorders>
              <w:top w:val="nil"/>
              <w:left w:val="nil"/>
              <w:bottom w:val="single" w:sz="4" w:space="0" w:color="auto"/>
              <w:right w:val="nil"/>
            </w:tcBorders>
            <w:shd w:val="clear" w:color="auto" w:fill="auto"/>
            <w:vAlign w:val="center"/>
            <w:hideMark/>
          </w:tcPr>
          <w:p w14:paraId="5C1134D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з/з/з/з/з/дз</w:t>
            </w:r>
          </w:p>
        </w:tc>
        <w:tc>
          <w:tcPr>
            <w:tcW w:w="194" w:type="pct"/>
            <w:tcBorders>
              <w:top w:val="nil"/>
              <w:left w:val="single" w:sz="4" w:space="0" w:color="auto"/>
              <w:bottom w:val="single" w:sz="4" w:space="0" w:color="auto"/>
              <w:right w:val="single" w:sz="4" w:space="0" w:color="auto"/>
            </w:tcBorders>
          </w:tcPr>
          <w:p w14:paraId="319DC301" w14:textId="61FB1524"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1B24B236" w14:textId="66ED1DD1"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368</w:t>
            </w:r>
          </w:p>
        </w:tc>
        <w:tc>
          <w:tcPr>
            <w:tcW w:w="245" w:type="pct"/>
            <w:tcBorders>
              <w:top w:val="nil"/>
              <w:left w:val="nil"/>
              <w:bottom w:val="single" w:sz="4" w:space="0" w:color="auto"/>
              <w:right w:val="single" w:sz="4" w:space="0" w:color="auto"/>
            </w:tcBorders>
            <w:shd w:val="clear" w:color="auto" w:fill="auto"/>
            <w:vAlign w:val="center"/>
            <w:hideMark/>
          </w:tcPr>
          <w:p w14:paraId="69D58B7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184</w:t>
            </w:r>
          </w:p>
        </w:tc>
        <w:tc>
          <w:tcPr>
            <w:tcW w:w="243" w:type="pct"/>
            <w:tcBorders>
              <w:top w:val="nil"/>
              <w:left w:val="nil"/>
              <w:bottom w:val="single" w:sz="4" w:space="0" w:color="auto"/>
              <w:right w:val="single" w:sz="4" w:space="0" w:color="auto"/>
            </w:tcBorders>
            <w:shd w:val="clear" w:color="auto" w:fill="auto"/>
            <w:vAlign w:val="center"/>
            <w:hideMark/>
          </w:tcPr>
          <w:p w14:paraId="405564B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184</w:t>
            </w:r>
          </w:p>
        </w:tc>
        <w:tc>
          <w:tcPr>
            <w:tcW w:w="292" w:type="pct"/>
            <w:tcBorders>
              <w:top w:val="nil"/>
              <w:left w:val="nil"/>
              <w:bottom w:val="single" w:sz="4" w:space="0" w:color="auto"/>
              <w:right w:val="nil"/>
            </w:tcBorders>
            <w:shd w:val="clear" w:color="auto" w:fill="auto"/>
            <w:noWrap/>
            <w:vAlign w:val="center"/>
            <w:hideMark/>
          </w:tcPr>
          <w:p w14:paraId="2705E20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182</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27BCF1B3"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16911AA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57B7213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278365C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292" w:type="pct"/>
            <w:tcBorders>
              <w:top w:val="nil"/>
              <w:left w:val="nil"/>
              <w:bottom w:val="single" w:sz="4" w:space="0" w:color="auto"/>
              <w:right w:val="single" w:sz="4" w:space="0" w:color="auto"/>
            </w:tcBorders>
            <w:shd w:val="clear" w:color="auto" w:fill="auto"/>
            <w:noWrap/>
            <w:vAlign w:val="center"/>
            <w:hideMark/>
          </w:tcPr>
          <w:p w14:paraId="76E4286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29EE0E1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2C9E93B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243" w:type="pct"/>
            <w:tcBorders>
              <w:top w:val="nil"/>
              <w:left w:val="nil"/>
              <w:bottom w:val="single" w:sz="4" w:space="0" w:color="auto"/>
              <w:right w:val="single" w:sz="4" w:space="0" w:color="auto"/>
            </w:tcBorders>
            <w:shd w:val="clear" w:color="auto" w:fill="auto"/>
            <w:noWrap/>
            <w:vAlign w:val="center"/>
            <w:hideMark/>
          </w:tcPr>
          <w:p w14:paraId="5A94CE4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noWrap/>
            <w:vAlign w:val="center"/>
            <w:hideMark/>
          </w:tcPr>
          <w:p w14:paraId="19B9957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noWrap/>
            <w:vAlign w:val="center"/>
            <w:hideMark/>
          </w:tcPr>
          <w:p w14:paraId="7FA7C7C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220" w:type="pct"/>
            <w:tcBorders>
              <w:top w:val="nil"/>
              <w:left w:val="nil"/>
              <w:bottom w:val="single" w:sz="4" w:space="0" w:color="auto"/>
              <w:right w:val="single" w:sz="4" w:space="0" w:color="auto"/>
            </w:tcBorders>
            <w:shd w:val="clear" w:color="000000" w:fill="C4BD97"/>
            <w:noWrap/>
            <w:vAlign w:val="center"/>
            <w:hideMark/>
          </w:tcPr>
          <w:p w14:paraId="62A7029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172</w:t>
            </w:r>
          </w:p>
        </w:tc>
      </w:tr>
      <w:tr w:rsidR="00970792" w:rsidRPr="00453C73" w14:paraId="5E380C0D"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57C47550"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ОГСЭ.06 </w:t>
            </w:r>
          </w:p>
        </w:tc>
        <w:tc>
          <w:tcPr>
            <w:tcW w:w="729" w:type="pct"/>
            <w:gridSpan w:val="2"/>
            <w:tcBorders>
              <w:top w:val="nil"/>
              <w:left w:val="nil"/>
              <w:bottom w:val="nil"/>
              <w:right w:val="single" w:sz="4" w:space="0" w:color="auto"/>
            </w:tcBorders>
            <w:shd w:val="clear" w:color="auto" w:fill="auto"/>
            <w:vAlign w:val="center"/>
            <w:hideMark/>
          </w:tcPr>
          <w:p w14:paraId="26D57354"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Русский язык и культура речи(в)</w:t>
            </w:r>
          </w:p>
        </w:tc>
        <w:tc>
          <w:tcPr>
            <w:tcW w:w="244" w:type="pct"/>
            <w:tcBorders>
              <w:top w:val="nil"/>
              <w:left w:val="nil"/>
              <w:bottom w:val="single" w:sz="4" w:space="0" w:color="auto"/>
              <w:right w:val="nil"/>
            </w:tcBorders>
            <w:shd w:val="clear" w:color="000000" w:fill="FFFFFF"/>
            <w:vAlign w:val="center"/>
            <w:hideMark/>
          </w:tcPr>
          <w:p w14:paraId="65B61B4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194" w:type="pct"/>
            <w:tcBorders>
              <w:top w:val="nil"/>
              <w:left w:val="single" w:sz="4" w:space="0" w:color="auto"/>
              <w:bottom w:val="single" w:sz="4" w:space="0" w:color="auto"/>
              <w:right w:val="single" w:sz="4" w:space="0" w:color="auto"/>
            </w:tcBorders>
            <w:shd w:val="clear" w:color="000000" w:fill="CCCCFF"/>
          </w:tcPr>
          <w:p w14:paraId="439AC5FE" w14:textId="78670228"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1640803B" w14:textId="0C4EBC4E"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126</w:t>
            </w:r>
          </w:p>
        </w:tc>
        <w:tc>
          <w:tcPr>
            <w:tcW w:w="245" w:type="pct"/>
            <w:tcBorders>
              <w:top w:val="nil"/>
              <w:left w:val="nil"/>
              <w:bottom w:val="nil"/>
              <w:right w:val="single" w:sz="4" w:space="0" w:color="auto"/>
            </w:tcBorders>
            <w:shd w:val="clear" w:color="auto" w:fill="auto"/>
            <w:vAlign w:val="center"/>
            <w:hideMark/>
          </w:tcPr>
          <w:p w14:paraId="4384155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42</w:t>
            </w:r>
          </w:p>
        </w:tc>
        <w:tc>
          <w:tcPr>
            <w:tcW w:w="243" w:type="pct"/>
            <w:tcBorders>
              <w:top w:val="nil"/>
              <w:left w:val="nil"/>
              <w:bottom w:val="single" w:sz="4" w:space="0" w:color="auto"/>
              <w:right w:val="single" w:sz="4" w:space="0" w:color="auto"/>
            </w:tcBorders>
            <w:shd w:val="clear" w:color="auto" w:fill="auto"/>
            <w:vAlign w:val="center"/>
            <w:hideMark/>
          </w:tcPr>
          <w:p w14:paraId="3D32EC5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84</w:t>
            </w:r>
          </w:p>
        </w:tc>
        <w:tc>
          <w:tcPr>
            <w:tcW w:w="292" w:type="pct"/>
            <w:tcBorders>
              <w:top w:val="nil"/>
              <w:left w:val="nil"/>
              <w:bottom w:val="nil"/>
              <w:right w:val="nil"/>
            </w:tcBorders>
            <w:shd w:val="clear" w:color="auto" w:fill="auto"/>
            <w:vAlign w:val="center"/>
            <w:hideMark/>
          </w:tcPr>
          <w:p w14:paraId="65A1A19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42</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04C2065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2279E63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39817EB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37E6BE7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292" w:type="pct"/>
            <w:tcBorders>
              <w:top w:val="nil"/>
              <w:left w:val="nil"/>
              <w:bottom w:val="single" w:sz="4" w:space="0" w:color="auto"/>
              <w:right w:val="single" w:sz="4" w:space="0" w:color="auto"/>
            </w:tcBorders>
            <w:shd w:val="clear" w:color="auto" w:fill="auto"/>
            <w:vAlign w:val="center"/>
            <w:hideMark/>
          </w:tcPr>
          <w:p w14:paraId="2A25DDD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vAlign w:val="center"/>
            <w:hideMark/>
          </w:tcPr>
          <w:p w14:paraId="09BBFED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0C2D068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3660434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vAlign w:val="center"/>
            <w:hideMark/>
          </w:tcPr>
          <w:p w14:paraId="2601092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10C7FBC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84</w:t>
            </w:r>
          </w:p>
        </w:tc>
        <w:tc>
          <w:tcPr>
            <w:tcW w:w="220" w:type="pct"/>
            <w:tcBorders>
              <w:top w:val="nil"/>
              <w:left w:val="nil"/>
              <w:bottom w:val="single" w:sz="4" w:space="0" w:color="auto"/>
              <w:right w:val="single" w:sz="4" w:space="0" w:color="auto"/>
            </w:tcBorders>
            <w:shd w:val="clear" w:color="000000" w:fill="C4BD97"/>
            <w:noWrap/>
            <w:vAlign w:val="center"/>
            <w:hideMark/>
          </w:tcPr>
          <w:p w14:paraId="6312AB0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68F5C456"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273326C4"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ОГСЭ.07</w:t>
            </w:r>
          </w:p>
        </w:tc>
        <w:tc>
          <w:tcPr>
            <w:tcW w:w="729" w:type="pct"/>
            <w:gridSpan w:val="2"/>
            <w:tcBorders>
              <w:top w:val="single" w:sz="4" w:space="0" w:color="auto"/>
              <w:left w:val="nil"/>
              <w:bottom w:val="nil"/>
              <w:right w:val="single" w:sz="4" w:space="0" w:color="auto"/>
            </w:tcBorders>
            <w:shd w:val="clear" w:color="auto" w:fill="auto"/>
            <w:vAlign w:val="center"/>
            <w:hideMark/>
          </w:tcPr>
          <w:p w14:paraId="7062F116"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Татарский язык и литература(в)</w:t>
            </w:r>
          </w:p>
        </w:tc>
        <w:tc>
          <w:tcPr>
            <w:tcW w:w="244" w:type="pct"/>
            <w:tcBorders>
              <w:top w:val="nil"/>
              <w:left w:val="nil"/>
              <w:bottom w:val="single" w:sz="4" w:space="0" w:color="auto"/>
              <w:right w:val="nil"/>
            </w:tcBorders>
            <w:shd w:val="clear" w:color="000000" w:fill="FFFFFF"/>
            <w:vAlign w:val="center"/>
            <w:hideMark/>
          </w:tcPr>
          <w:p w14:paraId="1EC7C89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194" w:type="pct"/>
            <w:tcBorders>
              <w:top w:val="nil"/>
              <w:left w:val="single" w:sz="4" w:space="0" w:color="auto"/>
              <w:bottom w:val="single" w:sz="4" w:space="0" w:color="auto"/>
              <w:right w:val="single" w:sz="4" w:space="0" w:color="auto"/>
            </w:tcBorders>
            <w:shd w:val="clear" w:color="000000" w:fill="CCCCFF"/>
          </w:tcPr>
          <w:p w14:paraId="5BAF96D2" w14:textId="22CAB0F1"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7166019E" w14:textId="23AA69F5"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195</w:t>
            </w:r>
          </w:p>
        </w:tc>
        <w:tc>
          <w:tcPr>
            <w:tcW w:w="245" w:type="pct"/>
            <w:tcBorders>
              <w:top w:val="single" w:sz="4" w:space="0" w:color="auto"/>
              <w:left w:val="nil"/>
              <w:bottom w:val="nil"/>
              <w:right w:val="single" w:sz="4" w:space="0" w:color="auto"/>
            </w:tcBorders>
            <w:shd w:val="clear" w:color="auto" w:fill="auto"/>
            <w:vAlign w:val="center"/>
            <w:hideMark/>
          </w:tcPr>
          <w:p w14:paraId="71590B4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65</w:t>
            </w:r>
          </w:p>
        </w:tc>
        <w:tc>
          <w:tcPr>
            <w:tcW w:w="243" w:type="pct"/>
            <w:tcBorders>
              <w:top w:val="nil"/>
              <w:left w:val="nil"/>
              <w:bottom w:val="single" w:sz="4" w:space="0" w:color="auto"/>
              <w:right w:val="single" w:sz="4" w:space="0" w:color="auto"/>
            </w:tcBorders>
            <w:shd w:val="clear" w:color="auto" w:fill="auto"/>
            <w:vAlign w:val="center"/>
            <w:hideMark/>
          </w:tcPr>
          <w:p w14:paraId="0012667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130</w:t>
            </w:r>
          </w:p>
        </w:tc>
        <w:tc>
          <w:tcPr>
            <w:tcW w:w="292" w:type="pct"/>
            <w:tcBorders>
              <w:top w:val="single" w:sz="4" w:space="0" w:color="auto"/>
              <w:left w:val="nil"/>
              <w:bottom w:val="nil"/>
              <w:right w:val="nil"/>
            </w:tcBorders>
            <w:shd w:val="clear" w:color="auto" w:fill="auto"/>
            <w:vAlign w:val="center"/>
            <w:hideMark/>
          </w:tcPr>
          <w:p w14:paraId="5CF14AE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66</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2FD2724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3777F64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102FB06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108F122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292" w:type="pct"/>
            <w:tcBorders>
              <w:top w:val="nil"/>
              <w:left w:val="nil"/>
              <w:bottom w:val="single" w:sz="4" w:space="0" w:color="auto"/>
              <w:right w:val="single" w:sz="4" w:space="0" w:color="auto"/>
            </w:tcBorders>
            <w:shd w:val="clear" w:color="auto" w:fill="auto"/>
            <w:vAlign w:val="center"/>
            <w:hideMark/>
          </w:tcPr>
          <w:p w14:paraId="5BB7EE2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vAlign w:val="center"/>
            <w:hideMark/>
          </w:tcPr>
          <w:p w14:paraId="3A3850C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vAlign w:val="center"/>
            <w:hideMark/>
          </w:tcPr>
          <w:p w14:paraId="1D7F600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243" w:type="pct"/>
            <w:tcBorders>
              <w:top w:val="nil"/>
              <w:left w:val="nil"/>
              <w:bottom w:val="single" w:sz="4" w:space="0" w:color="auto"/>
              <w:right w:val="single" w:sz="4" w:space="0" w:color="auto"/>
            </w:tcBorders>
            <w:shd w:val="clear" w:color="auto" w:fill="auto"/>
            <w:vAlign w:val="center"/>
            <w:hideMark/>
          </w:tcPr>
          <w:p w14:paraId="3A9474F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vAlign w:val="center"/>
            <w:hideMark/>
          </w:tcPr>
          <w:p w14:paraId="6C5801F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074F6F1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130</w:t>
            </w:r>
          </w:p>
        </w:tc>
        <w:tc>
          <w:tcPr>
            <w:tcW w:w="220" w:type="pct"/>
            <w:tcBorders>
              <w:top w:val="nil"/>
              <w:left w:val="nil"/>
              <w:bottom w:val="single" w:sz="4" w:space="0" w:color="auto"/>
              <w:right w:val="single" w:sz="4" w:space="0" w:color="auto"/>
            </w:tcBorders>
            <w:shd w:val="clear" w:color="000000" w:fill="C4BD97"/>
            <w:noWrap/>
            <w:vAlign w:val="center"/>
            <w:hideMark/>
          </w:tcPr>
          <w:p w14:paraId="0D64A40A"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79481ED5"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3779F3A1"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ОГСЭ.08</w:t>
            </w:r>
          </w:p>
        </w:tc>
        <w:tc>
          <w:tcPr>
            <w:tcW w:w="729" w:type="pct"/>
            <w:gridSpan w:val="2"/>
            <w:tcBorders>
              <w:top w:val="single" w:sz="4" w:space="0" w:color="auto"/>
              <w:left w:val="nil"/>
              <w:bottom w:val="nil"/>
              <w:right w:val="single" w:sz="4" w:space="0" w:color="auto"/>
            </w:tcBorders>
            <w:shd w:val="clear" w:color="auto" w:fill="auto"/>
            <w:vAlign w:val="center"/>
            <w:hideMark/>
          </w:tcPr>
          <w:p w14:paraId="5C843FE7"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История Татарстана (в)</w:t>
            </w:r>
          </w:p>
        </w:tc>
        <w:tc>
          <w:tcPr>
            <w:tcW w:w="244" w:type="pct"/>
            <w:tcBorders>
              <w:top w:val="nil"/>
              <w:left w:val="nil"/>
              <w:bottom w:val="single" w:sz="4" w:space="0" w:color="auto"/>
              <w:right w:val="nil"/>
            </w:tcBorders>
            <w:shd w:val="clear" w:color="000000" w:fill="FFFFFF"/>
            <w:vAlign w:val="center"/>
            <w:hideMark/>
          </w:tcPr>
          <w:p w14:paraId="589467A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shd w:val="clear" w:color="000000" w:fill="CCCCFF"/>
          </w:tcPr>
          <w:p w14:paraId="1A538CBC" w14:textId="54F2E37E"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5058FFE7" w14:textId="7A39E6AE"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81</w:t>
            </w:r>
          </w:p>
        </w:tc>
        <w:tc>
          <w:tcPr>
            <w:tcW w:w="245" w:type="pct"/>
            <w:tcBorders>
              <w:top w:val="single" w:sz="4" w:space="0" w:color="auto"/>
              <w:left w:val="nil"/>
              <w:bottom w:val="nil"/>
              <w:right w:val="single" w:sz="4" w:space="0" w:color="auto"/>
            </w:tcBorders>
            <w:shd w:val="clear" w:color="auto" w:fill="auto"/>
            <w:vAlign w:val="center"/>
            <w:hideMark/>
          </w:tcPr>
          <w:p w14:paraId="015E2E6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27</w:t>
            </w:r>
          </w:p>
        </w:tc>
        <w:tc>
          <w:tcPr>
            <w:tcW w:w="243" w:type="pct"/>
            <w:tcBorders>
              <w:top w:val="nil"/>
              <w:left w:val="nil"/>
              <w:bottom w:val="single" w:sz="4" w:space="0" w:color="auto"/>
              <w:right w:val="single" w:sz="4" w:space="0" w:color="auto"/>
            </w:tcBorders>
            <w:shd w:val="clear" w:color="auto" w:fill="auto"/>
            <w:vAlign w:val="center"/>
            <w:hideMark/>
          </w:tcPr>
          <w:p w14:paraId="1526744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292" w:type="pct"/>
            <w:tcBorders>
              <w:top w:val="single" w:sz="4" w:space="0" w:color="auto"/>
              <w:left w:val="nil"/>
              <w:bottom w:val="nil"/>
              <w:right w:val="nil"/>
            </w:tcBorders>
            <w:shd w:val="clear" w:color="auto" w:fill="auto"/>
            <w:vAlign w:val="center"/>
            <w:hideMark/>
          </w:tcPr>
          <w:p w14:paraId="7F47288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67EB7203"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4E81DBF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66DF9A3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2B2D39B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010C826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vAlign w:val="center"/>
            <w:hideMark/>
          </w:tcPr>
          <w:p w14:paraId="57F4014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46E2332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6ED01D4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vAlign w:val="center"/>
            <w:hideMark/>
          </w:tcPr>
          <w:p w14:paraId="40FF1D2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noWrap/>
            <w:vAlign w:val="center"/>
            <w:hideMark/>
          </w:tcPr>
          <w:p w14:paraId="160E599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220" w:type="pct"/>
            <w:tcBorders>
              <w:top w:val="nil"/>
              <w:left w:val="nil"/>
              <w:bottom w:val="single" w:sz="4" w:space="0" w:color="auto"/>
              <w:right w:val="single" w:sz="4" w:space="0" w:color="auto"/>
            </w:tcBorders>
            <w:shd w:val="clear" w:color="000000" w:fill="C4BD97"/>
            <w:noWrap/>
            <w:vAlign w:val="center"/>
            <w:hideMark/>
          </w:tcPr>
          <w:p w14:paraId="3F8F58A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215B6F92" w14:textId="77777777" w:rsidTr="00970792">
        <w:trPr>
          <w:trHeight w:val="450"/>
        </w:trPr>
        <w:tc>
          <w:tcPr>
            <w:tcW w:w="339" w:type="pct"/>
            <w:tcBorders>
              <w:top w:val="nil"/>
              <w:left w:val="single" w:sz="4" w:space="0" w:color="auto"/>
              <w:bottom w:val="single" w:sz="4" w:space="0" w:color="auto"/>
              <w:right w:val="single" w:sz="4" w:space="0" w:color="auto"/>
            </w:tcBorders>
            <w:shd w:val="clear" w:color="000000" w:fill="CCCCFF"/>
            <w:vAlign w:val="center"/>
            <w:hideMark/>
          </w:tcPr>
          <w:p w14:paraId="5ED3C55E" w14:textId="77777777" w:rsidR="00970792" w:rsidRPr="005957FD" w:rsidRDefault="00970792" w:rsidP="00D44BD1">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ЕН.00</w:t>
            </w:r>
          </w:p>
        </w:tc>
        <w:tc>
          <w:tcPr>
            <w:tcW w:w="729" w:type="pct"/>
            <w:gridSpan w:val="2"/>
            <w:tcBorders>
              <w:top w:val="single" w:sz="4" w:space="0" w:color="auto"/>
              <w:left w:val="nil"/>
              <w:bottom w:val="single" w:sz="4" w:space="0" w:color="auto"/>
              <w:right w:val="single" w:sz="4" w:space="0" w:color="auto"/>
            </w:tcBorders>
            <w:shd w:val="clear" w:color="000000" w:fill="CCCCFF"/>
            <w:vAlign w:val="center"/>
            <w:hideMark/>
          </w:tcPr>
          <w:p w14:paraId="7D4787E1" w14:textId="77777777" w:rsidR="00970792" w:rsidRPr="005957FD" w:rsidRDefault="00970792" w:rsidP="00D44BD1">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Математический и общий естественнонаучный учебный цикл</w:t>
            </w:r>
          </w:p>
        </w:tc>
        <w:tc>
          <w:tcPr>
            <w:tcW w:w="244" w:type="pct"/>
            <w:tcBorders>
              <w:top w:val="nil"/>
              <w:left w:val="nil"/>
              <w:bottom w:val="single" w:sz="4" w:space="0" w:color="auto"/>
              <w:right w:val="nil"/>
            </w:tcBorders>
            <w:shd w:val="clear" w:color="000000" w:fill="CCCCFF"/>
            <w:vAlign w:val="center"/>
            <w:hideMark/>
          </w:tcPr>
          <w:p w14:paraId="3C34AFA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0з/2дз/1Э</w:t>
            </w:r>
          </w:p>
        </w:tc>
        <w:tc>
          <w:tcPr>
            <w:tcW w:w="194" w:type="pct"/>
            <w:tcBorders>
              <w:top w:val="nil"/>
              <w:left w:val="single" w:sz="4" w:space="0" w:color="auto"/>
              <w:bottom w:val="single" w:sz="4" w:space="0" w:color="auto"/>
              <w:right w:val="single" w:sz="4" w:space="0" w:color="auto"/>
            </w:tcBorders>
            <w:shd w:val="clear" w:color="000000" w:fill="CCCCFF"/>
          </w:tcPr>
          <w:p w14:paraId="5BD84126" w14:textId="050E3FBB"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4C44AA9C" w14:textId="124AD4F4"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246</w:t>
            </w:r>
          </w:p>
        </w:tc>
        <w:tc>
          <w:tcPr>
            <w:tcW w:w="245" w:type="pct"/>
            <w:tcBorders>
              <w:top w:val="single" w:sz="4" w:space="0" w:color="auto"/>
              <w:left w:val="nil"/>
              <w:bottom w:val="single" w:sz="4" w:space="0" w:color="auto"/>
              <w:right w:val="single" w:sz="4" w:space="0" w:color="auto"/>
            </w:tcBorders>
            <w:shd w:val="clear" w:color="000000" w:fill="CCCCFF"/>
            <w:vAlign w:val="center"/>
            <w:hideMark/>
          </w:tcPr>
          <w:p w14:paraId="0151FAF1"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82</w:t>
            </w:r>
          </w:p>
        </w:tc>
        <w:tc>
          <w:tcPr>
            <w:tcW w:w="243" w:type="pct"/>
            <w:tcBorders>
              <w:top w:val="nil"/>
              <w:left w:val="nil"/>
              <w:bottom w:val="single" w:sz="4" w:space="0" w:color="auto"/>
              <w:right w:val="single" w:sz="4" w:space="0" w:color="auto"/>
            </w:tcBorders>
            <w:shd w:val="clear" w:color="000000" w:fill="CCCCFF"/>
            <w:vAlign w:val="center"/>
            <w:hideMark/>
          </w:tcPr>
          <w:p w14:paraId="4114A1FA"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164</w:t>
            </w:r>
          </w:p>
        </w:tc>
        <w:tc>
          <w:tcPr>
            <w:tcW w:w="292" w:type="pct"/>
            <w:tcBorders>
              <w:top w:val="single" w:sz="4" w:space="0" w:color="auto"/>
              <w:left w:val="nil"/>
              <w:bottom w:val="single" w:sz="4" w:space="0" w:color="auto"/>
              <w:right w:val="nil"/>
            </w:tcBorders>
            <w:shd w:val="clear" w:color="000000" w:fill="CCCCFF"/>
            <w:noWrap/>
            <w:vAlign w:val="center"/>
            <w:hideMark/>
          </w:tcPr>
          <w:p w14:paraId="4F96D707"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80</w:t>
            </w:r>
          </w:p>
        </w:tc>
        <w:tc>
          <w:tcPr>
            <w:tcW w:w="194" w:type="pct"/>
            <w:tcBorders>
              <w:top w:val="nil"/>
              <w:left w:val="single" w:sz="4" w:space="0" w:color="auto"/>
              <w:bottom w:val="single" w:sz="4" w:space="0" w:color="auto"/>
              <w:right w:val="single" w:sz="4" w:space="0" w:color="auto"/>
            </w:tcBorders>
            <w:shd w:val="clear" w:color="000000" w:fill="CCCCFF"/>
            <w:noWrap/>
            <w:vAlign w:val="center"/>
            <w:hideMark/>
          </w:tcPr>
          <w:p w14:paraId="68C3F95D"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000000" w:fill="CCCCFF"/>
            <w:noWrap/>
            <w:vAlign w:val="center"/>
            <w:hideMark/>
          </w:tcPr>
          <w:p w14:paraId="41424C1D"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000000" w:fill="CCCCFF"/>
            <w:noWrap/>
            <w:vAlign w:val="center"/>
            <w:hideMark/>
          </w:tcPr>
          <w:p w14:paraId="276EBA8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000000" w:fill="CCCCFF"/>
            <w:noWrap/>
            <w:vAlign w:val="center"/>
            <w:hideMark/>
          </w:tcPr>
          <w:p w14:paraId="5DF64CD1"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w:t>
            </w:r>
          </w:p>
        </w:tc>
        <w:tc>
          <w:tcPr>
            <w:tcW w:w="292" w:type="pct"/>
            <w:tcBorders>
              <w:top w:val="nil"/>
              <w:left w:val="nil"/>
              <w:bottom w:val="single" w:sz="4" w:space="0" w:color="auto"/>
              <w:right w:val="single" w:sz="4" w:space="0" w:color="auto"/>
            </w:tcBorders>
            <w:shd w:val="clear" w:color="000000" w:fill="CCCCFF"/>
            <w:noWrap/>
            <w:vAlign w:val="center"/>
            <w:hideMark/>
          </w:tcPr>
          <w:p w14:paraId="4CEDD939"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w:t>
            </w:r>
          </w:p>
        </w:tc>
        <w:tc>
          <w:tcPr>
            <w:tcW w:w="194" w:type="pct"/>
            <w:tcBorders>
              <w:top w:val="nil"/>
              <w:left w:val="nil"/>
              <w:bottom w:val="single" w:sz="4" w:space="0" w:color="auto"/>
              <w:right w:val="single" w:sz="4" w:space="0" w:color="auto"/>
            </w:tcBorders>
            <w:shd w:val="clear" w:color="000000" w:fill="CCCCFF"/>
            <w:noWrap/>
            <w:vAlign w:val="center"/>
            <w:hideMark/>
          </w:tcPr>
          <w:p w14:paraId="5BB33DBE"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195" w:type="pct"/>
            <w:tcBorders>
              <w:top w:val="nil"/>
              <w:left w:val="nil"/>
              <w:bottom w:val="single" w:sz="4" w:space="0" w:color="auto"/>
              <w:right w:val="single" w:sz="4" w:space="0" w:color="auto"/>
            </w:tcBorders>
            <w:shd w:val="clear" w:color="000000" w:fill="CCCCFF"/>
            <w:noWrap/>
            <w:vAlign w:val="center"/>
            <w:hideMark/>
          </w:tcPr>
          <w:p w14:paraId="06547A4B"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243" w:type="pct"/>
            <w:tcBorders>
              <w:top w:val="nil"/>
              <w:left w:val="nil"/>
              <w:bottom w:val="single" w:sz="4" w:space="0" w:color="auto"/>
              <w:right w:val="single" w:sz="4" w:space="0" w:color="auto"/>
            </w:tcBorders>
            <w:shd w:val="clear" w:color="000000" w:fill="CCCCFF"/>
            <w:noWrap/>
            <w:vAlign w:val="center"/>
            <w:hideMark/>
          </w:tcPr>
          <w:p w14:paraId="71E441AC"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8" w:type="pct"/>
            <w:tcBorders>
              <w:top w:val="nil"/>
              <w:left w:val="nil"/>
              <w:bottom w:val="single" w:sz="4" w:space="0" w:color="auto"/>
              <w:right w:val="single" w:sz="4" w:space="0" w:color="auto"/>
            </w:tcBorders>
            <w:shd w:val="clear" w:color="000000" w:fill="CCCCFF"/>
            <w:noWrap/>
            <w:vAlign w:val="center"/>
            <w:hideMark/>
          </w:tcPr>
          <w:p w14:paraId="5CB846B0"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03" w:type="pct"/>
            <w:tcBorders>
              <w:top w:val="nil"/>
              <w:left w:val="nil"/>
              <w:bottom w:val="single" w:sz="4" w:space="0" w:color="auto"/>
              <w:right w:val="single" w:sz="4" w:space="0" w:color="auto"/>
            </w:tcBorders>
            <w:shd w:val="clear" w:color="000000" w:fill="CCCCFF"/>
            <w:noWrap/>
            <w:vAlign w:val="center"/>
            <w:hideMark/>
          </w:tcPr>
          <w:p w14:paraId="247CBAA9"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220" w:type="pct"/>
            <w:tcBorders>
              <w:top w:val="nil"/>
              <w:left w:val="nil"/>
              <w:bottom w:val="single" w:sz="4" w:space="0" w:color="auto"/>
              <w:right w:val="single" w:sz="4" w:space="0" w:color="auto"/>
            </w:tcBorders>
            <w:shd w:val="clear" w:color="000000" w:fill="CCCCFF"/>
            <w:noWrap/>
            <w:vAlign w:val="center"/>
            <w:hideMark/>
          </w:tcPr>
          <w:p w14:paraId="6011AE60" w14:textId="77777777"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124</w:t>
            </w:r>
          </w:p>
        </w:tc>
      </w:tr>
      <w:tr w:rsidR="00970792" w:rsidRPr="00453C73" w14:paraId="17C04E83"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BD3ED95"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ЕН.01</w:t>
            </w:r>
          </w:p>
        </w:tc>
        <w:tc>
          <w:tcPr>
            <w:tcW w:w="729" w:type="pct"/>
            <w:gridSpan w:val="2"/>
            <w:tcBorders>
              <w:top w:val="nil"/>
              <w:left w:val="nil"/>
              <w:bottom w:val="single" w:sz="4" w:space="0" w:color="auto"/>
              <w:right w:val="single" w:sz="4" w:space="0" w:color="auto"/>
            </w:tcBorders>
            <w:shd w:val="clear" w:color="auto" w:fill="auto"/>
            <w:vAlign w:val="center"/>
            <w:hideMark/>
          </w:tcPr>
          <w:p w14:paraId="1C4E5A27"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Математика</w:t>
            </w:r>
          </w:p>
        </w:tc>
        <w:tc>
          <w:tcPr>
            <w:tcW w:w="244" w:type="pct"/>
            <w:tcBorders>
              <w:top w:val="nil"/>
              <w:left w:val="nil"/>
              <w:bottom w:val="single" w:sz="4" w:space="0" w:color="auto"/>
              <w:right w:val="nil"/>
            </w:tcBorders>
            <w:shd w:val="clear" w:color="auto" w:fill="auto"/>
            <w:vAlign w:val="center"/>
            <w:hideMark/>
          </w:tcPr>
          <w:p w14:paraId="04E548A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194" w:type="pct"/>
            <w:tcBorders>
              <w:top w:val="nil"/>
              <w:left w:val="single" w:sz="4" w:space="0" w:color="auto"/>
              <w:bottom w:val="single" w:sz="4" w:space="0" w:color="auto"/>
              <w:right w:val="single" w:sz="4" w:space="0" w:color="auto"/>
            </w:tcBorders>
          </w:tcPr>
          <w:p w14:paraId="74B0DA98" w14:textId="0EAF8C14"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6B21419A" w14:textId="1248249A"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245" w:type="pct"/>
            <w:tcBorders>
              <w:top w:val="nil"/>
              <w:left w:val="nil"/>
              <w:bottom w:val="single" w:sz="4" w:space="0" w:color="auto"/>
              <w:right w:val="single" w:sz="4" w:space="0" w:color="auto"/>
            </w:tcBorders>
            <w:shd w:val="clear" w:color="auto" w:fill="auto"/>
            <w:vAlign w:val="center"/>
            <w:hideMark/>
          </w:tcPr>
          <w:p w14:paraId="75DE925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243" w:type="pct"/>
            <w:tcBorders>
              <w:top w:val="nil"/>
              <w:left w:val="nil"/>
              <w:bottom w:val="single" w:sz="4" w:space="0" w:color="auto"/>
              <w:right w:val="single" w:sz="4" w:space="0" w:color="auto"/>
            </w:tcBorders>
            <w:shd w:val="clear" w:color="auto" w:fill="auto"/>
            <w:vAlign w:val="center"/>
            <w:hideMark/>
          </w:tcPr>
          <w:p w14:paraId="76A165A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c>
          <w:tcPr>
            <w:tcW w:w="292" w:type="pct"/>
            <w:tcBorders>
              <w:top w:val="nil"/>
              <w:left w:val="nil"/>
              <w:bottom w:val="single" w:sz="4" w:space="0" w:color="auto"/>
              <w:right w:val="nil"/>
            </w:tcBorders>
            <w:shd w:val="clear" w:color="auto" w:fill="auto"/>
            <w:noWrap/>
            <w:vAlign w:val="center"/>
            <w:hideMark/>
          </w:tcPr>
          <w:p w14:paraId="28C4B0B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CBC7DF4"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0638BDD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49D72CB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5EDBDD0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292" w:type="pct"/>
            <w:tcBorders>
              <w:top w:val="nil"/>
              <w:left w:val="nil"/>
              <w:bottom w:val="single" w:sz="4" w:space="0" w:color="auto"/>
              <w:right w:val="single" w:sz="4" w:space="0" w:color="auto"/>
            </w:tcBorders>
            <w:shd w:val="clear" w:color="auto" w:fill="auto"/>
            <w:noWrap/>
            <w:vAlign w:val="center"/>
            <w:hideMark/>
          </w:tcPr>
          <w:p w14:paraId="33BBEA67"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4B1C517A"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186E89E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63ADB29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19AA44B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341B2135" w14:textId="77777777" w:rsidR="00970792" w:rsidRPr="005957FD" w:rsidRDefault="00970792" w:rsidP="00D44BD1">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220" w:type="pct"/>
            <w:tcBorders>
              <w:top w:val="nil"/>
              <w:left w:val="nil"/>
              <w:bottom w:val="single" w:sz="4" w:space="0" w:color="auto"/>
              <w:right w:val="single" w:sz="4" w:space="0" w:color="auto"/>
            </w:tcBorders>
            <w:shd w:val="clear" w:color="000000" w:fill="C4BD97"/>
            <w:noWrap/>
            <w:vAlign w:val="center"/>
            <w:hideMark/>
          </w:tcPr>
          <w:p w14:paraId="0FD5CA5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r>
      <w:tr w:rsidR="00970792" w:rsidRPr="00453C73" w14:paraId="2BB54194" w14:textId="77777777" w:rsidTr="00970792">
        <w:trPr>
          <w:trHeight w:val="72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790C870"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ЕН.02</w:t>
            </w:r>
          </w:p>
        </w:tc>
        <w:tc>
          <w:tcPr>
            <w:tcW w:w="729" w:type="pct"/>
            <w:gridSpan w:val="2"/>
            <w:tcBorders>
              <w:top w:val="nil"/>
              <w:left w:val="nil"/>
              <w:bottom w:val="single" w:sz="4" w:space="0" w:color="auto"/>
              <w:right w:val="single" w:sz="4" w:space="0" w:color="auto"/>
            </w:tcBorders>
            <w:shd w:val="clear" w:color="auto" w:fill="auto"/>
            <w:vAlign w:val="center"/>
            <w:hideMark/>
          </w:tcPr>
          <w:p w14:paraId="18664A28"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Информатика и информационно-коммуникационные технологии в профессиональной деятельности</w:t>
            </w:r>
          </w:p>
        </w:tc>
        <w:tc>
          <w:tcPr>
            <w:tcW w:w="244" w:type="pct"/>
            <w:tcBorders>
              <w:top w:val="nil"/>
              <w:left w:val="nil"/>
              <w:bottom w:val="single" w:sz="4" w:space="0" w:color="auto"/>
              <w:right w:val="nil"/>
            </w:tcBorders>
            <w:shd w:val="clear" w:color="auto" w:fill="auto"/>
            <w:vAlign w:val="center"/>
            <w:hideMark/>
          </w:tcPr>
          <w:p w14:paraId="27378F5D"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tcPr>
          <w:p w14:paraId="1B3D03F3" w14:textId="7F9D9601"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1983AA6B" w14:textId="3FBEF154"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93</w:t>
            </w:r>
          </w:p>
        </w:tc>
        <w:tc>
          <w:tcPr>
            <w:tcW w:w="245" w:type="pct"/>
            <w:tcBorders>
              <w:top w:val="nil"/>
              <w:left w:val="nil"/>
              <w:bottom w:val="single" w:sz="4" w:space="0" w:color="auto"/>
              <w:right w:val="single" w:sz="4" w:space="0" w:color="auto"/>
            </w:tcBorders>
            <w:shd w:val="clear" w:color="auto" w:fill="auto"/>
            <w:noWrap/>
            <w:vAlign w:val="center"/>
            <w:hideMark/>
          </w:tcPr>
          <w:p w14:paraId="6B2D973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31</w:t>
            </w:r>
          </w:p>
        </w:tc>
        <w:tc>
          <w:tcPr>
            <w:tcW w:w="243" w:type="pct"/>
            <w:tcBorders>
              <w:top w:val="nil"/>
              <w:left w:val="nil"/>
              <w:bottom w:val="single" w:sz="4" w:space="0" w:color="auto"/>
              <w:right w:val="single" w:sz="4" w:space="0" w:color="auto"/>
            </w:tcBorders>
            <w:shd w:val="clear" w:color="auto" w:fill="auto"/>
            <w:vAlign w:val="center"/>
            <w:hideMark/>
          </w:tcPr>
          <w:p w14:paraId="4F0F4311"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62</w:t>
            </w:r>
          </w:p>
        </w:tc>
        <w:tc>
          <w:tcPr>
            <w:tcW w:w="292" w:type="pct"/>
            <w:tcBorders>
              <w:top w:val="nil"/>
              <w:left w:val="nil"/>
              <w:bottom w:val="single" w:sz="4" w:space="0" w:color="auto"/>
              <w:right w:val="nil"/>
            </w:tcBorders>
            <w:shd w:val="clear" w:color="auto" w:fill="auto"/>
            <w:noWrap/>
            <w:vAlign w:val="center"/>
            <w:hideMark/>
          </w:tcPr>
          <w:p w14:paraId="178CC99B"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F1EFE67"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331266A6"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63F8AEB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565490F4"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0549C9F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7AD6D79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1F1965D1" w14:textId="77777777" w:rsidR="00970792" w:rsidRPr="005957FD" w:rsidRDefault="00970792" w:rsidP="00D44BD1">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243" w:type="pct"/>
            <w:tcBorders>
              <w:top w:val="nil"/>
              <w:left w:val="nil"/>
              <w:bottom w:val="single" w:sz="4" w:space="0" w:color="auto"/>
              <w:right w:val="single" w:sz="4" w:space="0" w:color="auto"/>
            </w:tcBorders>
            <w:shd w:val="clear" w:color="auto" w:fill="auto"/>
            <w:noWrap/>
            <w:vAlign w:val="center"/>
            <w:hideMark/>
          </w:tcPr>
          <w:p w14:paraId="2C63D1FA"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0C7B2F8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6CDA0682" w14:textId="77777777" w:rsidR="00970792" w:rsidRPr="005957FD" w:rsidRDefault="00970792" w:rsidP="00D44BD1">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w:t>
            </w:r>
          </w:p>
        </w:tc>
        <w:tc>
          <w:tcPr>
            <w:tcW w:w="220" w:type="pct"/>
            <w:tcBorders>
              <w:top w:val="nil"/>
              <w:left w:val="nil"/>
              <w:bottom w:val="single" w:sz="4" w:space="0" w:color="auto"/>
              <w:right w:val="single" w:sz="4" w:space="0" w:color="auto"/>
            </w:tcBorders>
            <w:shd w:val="clear" w:color="000000" w:fill="C4BD97"/>
            <w:noWrap/>
            <w:vAlign w:val="center"/>
            <w:hideMark/>
          </w:tcPr>
          <w:p w14:paraId="03388E3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r>
      <w:tr w:rsidR="00970792" w:rsidRPr="00453C73" w14:paraId="0C183B30"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63A1A3EE"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EН.03</w:t>
            </w:r>
          </w:p>
        </w:tc>
        <w:tc>
          <w:tcPr>
            <w:tcW w:w="729" w:type="pct"/>
            <w:gridSpan w:val="2"/>
            <w:tcBorders>
              <w:top w:val="nil"/>
              <w:left w:val="nil"/>
              <w:bottom w:val="single" w:sz="4" w:space="0" w:color="auto"/>
              <w:right w:val="single" w:sz="4" w:space="0" w:color="auto"/>
            </w:tcBorders>
            <w:shd w:val="clear" w:color="auto" w:fill="auto"/>
            <w:vAlign w:val="center"/>
            <w:hideMark/>
          </w:tcPr>
          <w:p w14:paraId="4B1AD826"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Экологические основы природопользования (в)</w:t>
            </w:r>
          </w:p>
        </w:tc>
        <w:tc>
          <w:tcPr>
            <w:tcW w:w="244" w:type="pct"/>
            <w:tcBorders>
              <w:top w:val="nil"/>
              <w:left w:val="nil"/>
              <w:bottom w:val="single" w:sz="4" w:space="0" w:color="auto"/>
              <w:right w:val="nil"/>
            </w:tcBorders>
            <w:shd w:val="clear" w:color="auto" w:fill="auto"/>
            <w:vAlign w:val="center"/>
            <w:hideMark/>
          </w:tcPr>
          <w:p w14:paraId="5FE2F8DA"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tcPr>
          <w:p w14:paraId="75DD0EB3" w14:textId="5B90B426" w:rsidR="00970792" w:rsidRPr="005957FD" w:rsidRDefault="00970792" w:rsidP="00D44BD1">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2171B53D" w14:textId="0ECD525A" w:rsidR="00970792" w:rsidRPr="005957FD" w:rsidRDefault="00970792" w:rsidP="00D44BD1">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51</w:t>
            </w:r>
          </w:p>
        </w:tc>
        <w:tc>
          <w:tcPr>
            <w:tcW w:w="245" w:type="pct"/>
            <w:tcBorders>
              <w:top w:val="nil"/>
              <w:left w:val="nil"/>
              <w:bottom w:val="single" w:sz="4" w:space="0" w:color="auto"/>
              <w:right w:val="single" w:sz="4" w:space="0" w:color="auto"/>
            </w:tcBorders>
            <w:shd w:val="clear" w:color="auto" w:fill="auto"/>
            <w:vAlign w:val="center"/>
            <w:hideMark/>
          </w:tcPr>
          <w:p w14:paraId="2242AA2C"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w:t>
            </w:r>
          </w:p>
        </w:tc>
        <w:tc>
          <w:tcPr>
            <w:tcW w:w="243" w:type="pct"/>
            <w:tcBorders>
              <w:top w:val="nil"/>
              <w:left w:val="nil"/>
              <w:bottom w:val="single" w:sz="4" w:space="0" w:color="auto"/>
              <w:right w:val="single" w:sz="4" w:space="0" w:color="auto"/>
            </w:tcBorders>
            <w:shd w:val="clear" w:color="auto" w:fill="auto"/>
            <w:vAlign w:val="center"/>
            <w:hideMark/>
          </w:tcPr>
          <w:p w14:paraId="7287189F"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292" w:type="pct"/>
            <w:tcBorders>
              <w:top w:val="nil"/>
              <w:left w:val="nil"/>
              <w:bottom w:val="single" w:sz="4" w:space="0" w:color="auto"/>
              <w:right w:val="nil"/>
            </w:tcBorders>
            <w:shd w:val="clear" w:color="auto" w:fill="auto"/>
            <w:noWrap/>
            <w:vAlign w:val="center"/>
            <w:hideMark/>
          </w:tcPr>
          <w:p w14:paraId="43C88645"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7ED3DE4D" w14:textId="77777777" w:rsidR="00970792" w:rsidRPr="005957FD" w:rsidRDefault="00970792" w:rsidP="00D44BD1">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21043CFD"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AA48A0E"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5551144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292" w:type="pct"/>
            <w:tcBorders>
              <w:top w:val="nil"/>
              <w:left w:val="nil"/>
              <w:bottom w:val="single" w:sz="4" w:space="0" w:color="auto"/>
              <w:right w:val="single" w:sz="4" w:space="0" w:color="auto"/>
            </w:tcBorders>
            <w:shd w:val="clear" w:color="auto" w:fill="auto"/>
            <w:noWrap/>
            <w:vAlign w:val="center"/>
            <w:hideMark/>
          </w:tcPr>
          <w:p w14:paraId="2282BAF0"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194" w:type="pct"/>
            <w:tcBorders>
              <w:top w:val="nil"/>
              <w:left w:val="nil"/>
              <w:bottom w:val="single" w:sz="4" w:space="0" w:color="auto"/>
              <w:right w:val="single" w:sz="4" w:space="0" w:color="auto"/>
            </w:tcBorders>
            <w:shd w:val="clear" w:color="auto" w:fill="auto"/>
            <w:noWrap/>
            <w:vAlign w:val="center"/>
            <w:hideMark/>
          </w:tcPr>
          <w:p w14:paraId="0C4A3AF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16C3FA68"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776A2CDD"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3F480642"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noWrap/>
            <w:vAlign w:val="center"/>
            <w:hideMark/>
          </w:tcPr>
          <w:p w14:paraId="4924E213" w14:textId="77777777" w:rsidR="00970792" w:rsidRPr="005957FD" w:rsidRDefault="00970792" w:rsidP="00D44BD1">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220" w:type="pct"/>
            <w:tcBorders>
              <w:top w:val="nil"/>
              <w:left w:val="nil"/>
              <w:bottom w:val="single" w:sz="4" w:space="0" w:color="auto"/>
              <w:right w:val="single" w:sz="4" w:space="0" w:color="auto"/>
            </w:tcBorders>
            <w:shd w:val="clear" w:color="000000" w:fill="C4BD97"/>
            <w:noWrap/>
            <w:vAlign w:val="center"/>
            <w:hideMark/>
          </w:tcPr>
          <w:p w14:paraId="2701D369" w14:textId="77777777" w:rsidR="00970792" w:rsidRPr="005957FD" w:rsidRDefault="00970792" w:rsidP="00D44BD1">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5B789A04" w14:textId="77777777" w:rsidTr="00970792">
        <w:trPr>
          <w:trHeight w:val="240"/>
        </w:trPr>
        <w:tc>
          <w:tcPr>
            <w:tcW w:w="339" w:type="pct"/>
            <w:tcBorders>
              <w:top w:val="nil"/>
              <w:left w:val="single" w:sz="4" w:space="0" w:color="auto"/>
              <w:bottom w:val="single" w:sz="4" w:space="0" w:color="auto"/>
              <w:right w:val="single" w:sz="4" w:space="0" w:color="auto"/>
            </w:tcBorders>
            <w:shd w:val="clear" w:color="000000" w:fill="C0C0C0"/>
            <w:vAlign w:val="center"/>
            <w:hideMark/>
          </w:tcPr>
          <w:p w14:paraId="18A36453"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П.00</w:t>
            </w:r>
          </w:p>
        </w:tc>
        <w:tc>
          <w:tcPr>
            <w:tcW w:w="729" w:type="pct"/>
            <w:gridSpan w:val="2"/>
            <w:tcBorders>
              <w:top w:val="nil"/>
              <w:left w:val="nil"/>
              <w:bottom w:val="single" w:sz="4" w:space="0" w:color="auto"/>
              <w:right w:val="single" w:sz="4" w:space="0" w:color="auto"/>
            </w:tcBorders>
            <w:shd w:val="clear" w:color="000000" w:fill="C0C0C0"/>
            <w:vAlign w:val="center"/>
            <w:hideMark/>
          </w:tcPr>
          <w:p w14:paraId="4F4C8D5B"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Профессиональный учебный цикл</w:t>
            </w:r>
          </w:p>
        </w:tc>
        <w:tc>
          <w:tcPr>
            <w:tcW w:w="244" w:type="pct"/>
            <w:tcBorders>
              <w:top w:val="nil"/>
              <w:left w:val="nil"/>
              <w:bottom w:val="single" w:sz="4" w:space="0" w:color="auto"/>
              <w:right w:val="nil"/>
            </w:tcBorders>
            <w:shd w:val="clear" w:color="000000" w:fill="C0C0C0"/>
            <w:vAlign w:val="center"/>
            <w:hideMark/>
          </w:tcPr>
          <w:p w14:paraId="46D7C7A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w:t>
            </w:r>
            <w:r>
              <w:rPr>
                <w:rFonts w:ascii="Times New Roman" w:hAnsi="Times New Roman" w:cs="Times New Roman"/>
                <w:color w:val="000000"/>
                <w:sz w:val="18"/>
                <w:szCs w:val="18"/>
              </w:rPr>
              <w:t>1</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9</w:t>
            </w:r>
            <w:r w:rsidRPr="005957FD">
              <w:rPr>
                <w:rFonts w:ascii="Times New Roman" w:hAnsi="Times New Roman" w:cs="Times New Roman"/>
                <w:color w:val="000000"/>
                <w:sz w:val="18"/>
                <w:szCs w:val="18"/>
              </w:rPr>
              <w:t>Э</w:t>
            </w:r>
          </w:p>
        </w:tc>
        <w:tc>
          <w:tcPr>
            <w:tcW w:w="194" w:type="pct"/>
            <w:tcBorders>
              <w:top w:val="nil"/>
              <w:left w:val="single" w:sz="4" w:space="0" w:color="auto"/>
              <w:bottom w:val="single" w:sz="4" w:space="0" w:color="auto"/>
              <w:right w:val="single" w:sz="4" w:space="0" w:color="auto"/>
            </w:tcBorders>
            <w:shd w:val="clear" w:color="000000" w:fill="C0C0C0"/>
            <w:vAlign w:val="center"/>
          </w:tcPr>
          <w:p w14:paraId="0F38CB77" w14:textId="599B7454"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891</w:t>
            </w:r>
          </w:p>
        </w:tc>
        <w:tc>
          <w:tcPr>
            <w:tcW w:w="243" w:type="pct"/>
            <w:tcBorders>
              <w:top w:val="nil"/>
              <w:left w:val="single" w:sz="4" w:space="0" w:color="auto"/>
              <w:bottom w:val="single" w:sz="4" w:space="0" w:color="auto"/>
              <w:right w:val="single" w:sz="4" w:space="0" w:color="auto"/>
            </w:tcBorders>
            <w:shd w:val="clear" w:color="000000" w:fill="C0C0C0"/>
            <w:vAlign w:val="center"/>
            <w:hideMark/>
          </w:tcPr>
          <w:p w14:paraId="5F134B93" w14:textId="3C89D839"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3225</w:t>
            </w:r>
          </w:p>
        </w:tc>
        <w:tc>
          <w:tcPr>
            <w:tcW w:w="245" w:type="pct"/>
            <w:tcBorders>
              <w:top w:val="nil"/>
              <w:left w:val="nil"/>
              <w:bottom w:val="single" w:sz="4" w:space="0" w:color="auto"/>
              <w:right w:val="single" w:sz="4" w:space="0" w:color="auto"/>
            </w:tcBorders>
            <w:shd w:val="clear" w:color="000000" w:fill="C0C0C0"/>
            <w:vAlign w:val="center"/>
            <w:hideMark/>
          </w:tcPr>
          <w:p w14:paraId="0247348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1075</w:t>
            </w:r>
          </w:p>
        </w:tc>
        <w:tc>
          <w:tcPr>
            <w:tcW w:w="243" w:type="pct"/>
            <w:tcBorders>
              <w:top w:val="nil"/>
              <w:left w:val="nil"/>
              <w:bottom w:val="single" w:sz="4" w:space="0" w:color="auto"/>
              <w:right w:val="single" w:sz="4" w:space="0" w:color="auto"/>
            </w:tcBorders>
            <w:shd w:val="clear" w:color="000000" w:fill="C0C0C0"/>
            <w:vAlign w:val="center"/>
            <w:hideMark/>
          </w:tcPr>
          <w:p w14:paraId="00B7B92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2150</w:t>
            </w:r>
          </w:p>
        </w:tc>
        <w:tc>
          <w:tcPr>
            <w:tcW w:w="292" w:type="pct"/>
            <w:tcBorders>
              <w:top w:val="nil"/>
              <w:left w:val="nil"/>
              <w:bottom w:val="single" w:sz="4" w:space="0" w:color="auto"/>
              <w:right w:val="nil"/>
            </w:tcBorders>
            <w:shd w:val="clear" w:color="000000" w:fill="C0C0C0"/>
            <w:vAlign w:val="center"/>
            <w:hideMark/>
          </w:tcPr>
          <w:p w14:paraId="2346BBED" w14:textId="77777777" w:rsidR="00970792" w:rsidRPr="005957FD" w:rsidRDefault="00970792" w:rsidP="00970792">
            <w:pPr>
              <w:spacing w:after="0" w:line="240" w:lineRule="auto"/>
              <w:jc w:val="center"/>
              <w:rPr>
                <w:rFonts w:ascii="Times New Roman" w:eastAsia="Times New Roman" w:hAnsi="Times New Roman" w:cs="Times New Roman"/>
                <w:b/>
                <w:bCs/>
                <w:color w:val="FF0000"/>
                <w:sz w:val="18"/>
                <w:szCs w:val="18"/>
              </w:rPr>
            </w:pPr>
            <w:r w:rsidRPr="005957FD">
              <w:rPr>
                <w:rFonts w:ascii="Times New Roman" w:hAnsi="Times New Roman" w:cs="Times New Roman"/>
                <w:b/>
                <w:bCs/>
                <w:color w:val="000000"/>
                <w:sz w:val="18"/>
                <w:szCs w:val="18"/>
              </w:rPr>
              <w:t>891</w:t>
            </w:r>
          </w:p>
        </w:tc>
        <w:tc>
          <w:tcPr>
            <w:tcW w:w="194" w:type="pct"/>
            <w:tcBorders>
              <w:top w:val="nil"/>
              <w:left w:val="single" w:sz="4" w:space="0" w:color="auto"/>
              <w:bottom w:val="single" w:sz="4" w:space="0" w:color="auto"/>
              <w:right w:val="single" w:sz="4" w:space="0" w:color="auto"/>
            </w:tcBorders>
            <w:shd w:val="clear" w:color="000000" w:fill="C0C0C0"/>
            <w:noWrap/>
            <w:vAlign w:val="center"/>
            <w:hideMark/>
          </w:tcPr>
          <w:p w14:paraId="6BA44AC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000000" w:fill="C0C0C0"/>
            <w:noWrap/>
            <w:vAlign w:val="center"/>
            <w:hideMark/>
          </w:tcPr>
          <w:p w14:paraId="18D4CF1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000000" w:fill="C0C0C0"/>
            <w:noWrap/>
            <w:vAlign w:val="center"/>
            <w:hideMark/>
          </w:tcPr>
          <w:p w14:paraId="3719F9C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000000" w:fill="C0C0C0"/>
            <w:noWrap/>
            <w:vAlign w:val="center"/>
            <w:hideMark/>
          </w:tcPr>
          <w:p w14:paraId="7A901F4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92" w:type="pct"/>
            <w:tcBorders>
              <w:top w:val="nil"/>
              <w:left w:val="nil"/>
              <w:bottom w:val="single" w:sz="4" w:space="0" w:color="auto"/>
              <w:right w:val="single" w:sz="4" w:space="0" w:color="auto"/>
            </w:tcBorders>
            <w:shd w:val="clear" w:color="000000" w:fill="C0C0C0"/>
            <w:noWrap/>
            <w:vAlign w:val="center"/>
            <w:hideMark/>
          </w:tcPr>
          <w:p w14:paraId="060C0A4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4" w:type="pct"/>
            <w:tcBorders>
              <w:top w:val="nil"/>
              <w:left w:val="nil"/>
              <w:bottom w:val="single" w:sz="4" w:space="0" w:color="auto"/>
              <w:right w:val="single" w:sz="4" w:space="0" w:color="auto"/>
            </w:tcBorders>
            <w:shd w:val="clear" w:color="000000" w:fill="C0C0C0"/>
            <w:noWrap/>
            <w:vAlign w:val="center"/>
            <w:hideMark/>
          </w:tcPr>
          <w:p w14:paraId="16F2536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000000" w:fill="C0C0C0"/>
            <w:noWrap/>
            <w:vAlign w:val="center"/>
            <w:hideMark/>
          </w:tcPr>
          <w:p w14:paraId="69757C1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000000" w:fill="C0C0C0"/>
            <w:noWrap/>
            <w:vAlign w:val="center"/>
            <w:hideMark/>
          </w:tcPr>
          <w:p w14:paraId="5B256B1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8" w:type="pct"/>
            <w:tcBorders>
              <w:top w:val="nil"/>
              <w:left w:val="nil"/>
              <w:bottom w:val="single" w:sz="4" w:space="0" w:color="auto"/>
              <w:right w:val="single" w:sz="4" w:space="0" w:color="auto"/>
            </w:tcBorders>
            <w:shd w:val="clear" w:color="000000" w:fill="C0C0C0"/>
            <w:noWrap/>
            <w:vAlign w:val="center"/>
            <w:hideMark/>
          </w:tcPr>
          <w:p w14:paraId="458B610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03" w:type="pct"/>
            <w:tcBorders>
              <w:top w:val="nil"/>
              <w:left w:val="nil"/>
              <w:bottom w:val="nil"/>
              <w:right w:val="nil"/>
            </w:tcBorders>
            <w:shd w:val="clear" w:color="auto" w:fill="auto"/>
            <w:vAlign w:val="bottom"/>
            <w:hideMark/>
          </w:tcPr>
          <w:p w14:paraId="0F15F81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602</w:t>
            </w:r>
          </w:p>
        </w:tc>
        <w:tc>
          <w:tcPr>
            <w:tcW w:w="220" w:type="pct"/>
            <w:tcBorders>
              <w:top w:val="nil"/>
              <w:left w:val="nil"/>
              <w:bottom w:val="nil"/>
              <w:right w:val="nil"/>
            </w:tcBorders>
            <w:shd w:val="clear" w:color="auto" w:fill="auto"/>
            <w:vAlign w:val="bottom"/>
            <w:hideMark/>
          </w:tcPr>
          <w:p w14:paraId="58DAC306"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rPr>
              <w:t>1548</w:t>
            </w:r>
          </w:p>
        </w:tc>
      </w:tr>
      <w:tr w:rsidR="00970792" w:rsidRPr="00453C73" w14:paraId="573C1DFE" w14:textId="77777777" w:rsidTr="00970792">
        <w:trPr>
          <w:trHeight w:val="480"/>
        </w:trPr>
        <w:tc>
          <w:tcPr>
            <w:tcW w:w="339" w:type="pct"/>
            <w:tcBorders>
              <w:top w:val="nil"/>
              <w:left w:val="single" w:sz="4" w:space="0" w:color="auto"/>
              <w:bottom w:val="single" w:sz="4" w:space="0" w:color="auto"/>
              <w:right w:val="single" w:sz="4" w:space="0" w:color="auto"/>
            </w:tcBorders>
            <w:shd w:val="clear" w:color="000000" w:fill="CCCCFF"/>
            <w:vAlign w:val="center"/>
            <w:hideMark/>
          </w:tcPr>
          <w:p w14:paraId="3CB96751"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ОП.00</w:t>
            </w:r>
          </w:p>
        </w:tc>
        <w:tc>
          <w:tcPr>
            <w:tcW w:w="729" w:type="pct"/>
            <w:gridSpan w:val="2"/>
            <w:tcBorders>
              <w:top w:val="nil"/>
              <w:left w:val="nil"/>
              <w:bottom w:val="single" w:sz="4" w:space="0" w:color="auto"/>
              <w:right w:val="single" w:sz="4" w:space="0" w:color="auto"/>
            </w:tcBorders>
            <w:shd w:val="clear" w:color="000000" w:fill="CCCCFF"/>
            <w:vAlign w:val="center"/>
            <w:hideMark/>
          </w:tcPr>
          <w:p w14:paraId="2FBD5C6D"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Общепрофессиональные дисциплины</w:t>
            </w:r>
          </w:p>
        </w:tc>
        <w:tc>
          <w:tcPr>
            <w:tcW w:w="244" w:type="pct"/>
            <w:tcBorders>
              <w:top w:val="nil"/>
              <w:left w:val="nil"/>
              <w:bottom w:val="single" w:sz="4" w:space="0" w:color="auto"/>
              <w:right w:val="nil"/>
            </w:tcBorders>
            <w:shd w:val="clear" w:color="000000" w:fill="CCCCFF"/>
            <w:vAlign w:val="center"/>
            <w:hideMark/>
          </w:tcPr>
          <w:p w14:paraId="0E8F9ED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0з/2дз/3Э</w:t>
            </w:r>
          </w:p>
        </w:tc>
        <w:tc>
          <w:tcPr>
            <w:tcW w:w="194" w:type="pct"/>
            <w:tcBorders>
              <w:top w:val="nil"/>
              <w:left w:val="single" w:sz="4" w:space="0" w:color="auto"/>
              <w:bottom w:val="single" w:sz="4" w:space="0" w:color="auto"/>
              <w:right w:val="single" w:sz="4" w:space="0" w:color="auto"/>
            </w:tcBorders>
            <w:shd w:val="clear" w:color="000000" w:fill="CCCCFF"/>
            <w:vAlign w:val="center"/>
          </w:tcPr>
          <w:p w14:paraId="560AC3B9" w14:textId="3BCAB10E"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137</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36CC438A" w14:textId="10E25605"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594</w:t>
            </w:r>
          </w:p>
        </w:tc>
        <w:tc>
          <w:tcPr>
            <w:tcW w:w="245" w:type="pct"/>
            <w:tcBorders>
              <w:top w:val="nil"/>
              <w:left w:val="nil"/>
              <w:bottom w:val="single" w:sz="4" w:space="0" w:color="auto"/>
              <w:right w:val="single" w:sz="4" w:space="0" w:color="auto"/>
            </w:tcBorders>
            <w:shd w:val="clear" w:color="000000" w:fill="CCCCFF"/>
            <w:vAlign w:val="center"/>
            <w:hideMark/>
          </w:tcPr>
          <w:p w14:paraId="5547E4E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198</w:t>
            </w:r>
          </w:p>
        </w:tc>
        <w:tc>
          <w:tcPr>
            <w:tcW w:w="243" w:type="pct"/>
            <w:tcBorders>
              <w:top w:val="nil"/>
              <w:left w:val="nil"/>
              <w:bottom w:val="single" w:sz="4" w:space="0" w:color="auto"/>
              <w:right w:val="single" w:sz="4" w:space="0" w:color="auto"/>
            </w:tcBorders>
            <w:shd w:val="clear" w:color="000000" w:fill="CCCCFF"/>
            <w:vAlign w:val="center"/>
            <w:hideMark/>
          </w:tcPr>
          <w:p w14:paraId="4224DDEA"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396</w:t>
            </w:r>
          </w:p>
        </w:tc>
        <w:tc>
          <w:tcPr>
            <w:tcW w:w="292" w:type="pct"/>
            <w:tcBorders>
              <w:top w:val="nil"/>
              <w:left w:val="nil"/>
              <w:bottom w:val="single" w:sz="4" w:space="0" w:color="auto"/>
              <w:right w:val="nil"/>
            </w:tcBorders>
            <w:shd w:val="clear" w:color="000000" w:fill="CCCCFF"/>
            <w:vAlign w:val="center"/>
            <w:hideMark/>
          </w:tcPr>
          <w:p w14:paraId="1B6220B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137</w:t>
            </w:r>
          </w:p>
        </w:tc>
        <w:tc>
          <w:tcPr>
            <w:tcW w:w="194" w:type="pct"/>
            <w:tcBorders>
              <w:top w:val="nil"/>
              <w:left w:val="single" w:sz="4" w:space="0" w:color="auto"/>
              <w:bottom w:val="single" w:sz="4" w:space="0" w:color="auto"/>
              <w:right w:val="single" w:sz="4" w:space="0" w:color="auto"/>
            </w:tcBorders>
            <w:shd w:val="clear" w:color="000000" w:fill="CCCCFF"/>
            <w:vAlign w:val="center"/>
            <w:hideMark/>
          </w:tcPr>
          <w:p w14:paraId="1E8EDE7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195" w:type="pct"/>
            <w:tcBorders>
              <w:top w:val="nil"/>
              <w:left w:val="nil"/>
              <w:bottom w:val="single" w:sz="4" w:space="0" w:color="auto"/>
              <w:right w:val="single" w:sz="4" w:space="0" w:color="auto"/>
            </w:tcBorders>
            <w:shd w:val="clear" w:color="000000" w:fill="CCCCFF"/>
            <w:vAlign w:val="center"/>
            <w:hideMark/>
          </w:tcPr>
          <w:p w14:paraId="69F9FD2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CCCCFF"/>
            <w:vAlign w:val="center"/>
            <w:hideMark/>
          </w:tcPr>
          <w:p w14:paraId="3670E32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000000" w:fill="CCCCFF"/>
            <w:vAlign w:val="center"/>
            <w:hideMark/>
          </w:tcPr>
          <w:p w14:paraId="23C66AC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176</w:t>
            </w:r>
          </w:p>
        </w:tc>
        <w:tc>
          <w:tcPr>
            <w:tcW w:w="292" w:type="pct"/>
            <w:tcBorders>
              <w:top w:val="nil"/>
              <w:left w:val="nil"/>
              <w:bottom w:val="single" w:sz="4" w:space="0" w:color="auto"/>
              <w:right w:val="single" w:sz="4" w:space="0" w:color="auto"/>
            </w:tcBorders>
            <w:shd w:val="clear" w:color="000000" w:fill="CCCCFF"/>
            <w:vAlign w:val="center"/>
            <w:hideMark/>
          </w:tcPr>
          <w:p w14:paraId="0DFAABC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198</w:t>
            </w:r>
          </w:p>
        </w:tc>
        <w:tc>
          <w:tcPr>
            <w:tcW w:w="194" w:type="pct"/>
            <w:tcBorders>
              <w:top w:val="nil"/>
              <w:left w:val="nil"/>
              <w:bottom w:val="single" w:sz="4" w:space="0" w:color="auto"/>
              <w:right w:val="single" w:sz="4" w:space="0" w:color="auto"/>
            </w:tcBorders>
            <w:shd w:val="clear" w:color="000000" w:fill="CCCCFF"/>
            <w:vAlign w:val="center"/>
            <w:hideMark/>
          </w:tcPr>
          <w:p w14:paraId="649C010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195" w:type="pct"/>
            <w:tcBorders>
              <w:top w:val="nil"/>
              <w:left w:val="nil"/>
              <w:bottom w:val="single" w:sz="4" w:space="0" w:color="auto"/>
              <w:right w:val="single" w:sz="4" w:space="0" w:color="auto"/>
            </w:tcBorders>
            <w:shd w:val="clear" w:color="000000" w:fill="CCCCFF"/>
            <w:vAlign w:val="center"/>
            <w:hideMark/>
          </w:tcPr>
          <w:p w14:paraId="4FE125D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CCCCFF"/>
            <w:vAlign w:val="center"/>
            <w:hideMark/>
          </w:tcPr>
          <w:p w14:paraId="0B74917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8" w:type="pct"/>
            <w:tcBorders>
              <w:top w:val="nil"/>
              <w:left w:val="nil"/>
              <w:bottom w:val="single" w:sz="4" w:space="0" w:color="auto"/>
              <w:right w:val="single" w:sz="4" w:space="0" w:color="auto"/>
            </w:tcBorders>
            <w:shd w:val="clear" w:color="000000" w:fill="CCCCFF"/>
            <w:vAlign w:val="center"/>
            <w:hideMark/>
          </w:tcPr>
          <w:p w14:paraId="11FCD06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03" w:type="pct"/>
            <w:tcBorders>
              <w:top w:val="single" w:sz="4" w:space="0" w:color="auto"/>
              <w:left w:val="nil"/>
              <w:bottom w:val="single" w:sz="4" w:space="0" w:color="auto"/>
              <w:right w:val="single" w:sz="4" w:space="0" w:color="auto"/>
            </w:tcBorders>
            <w:shd w:val="clear" w:color="000000" w:fill="CCCCFF"/>
            <w:vAlign w:val="center"/>
            <w:hideMark/>
          </w:tcPr>
          <w:p w14:paraId="2AD3E14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220" w:type="pct"/>
            <w:tcBorders>
              <w:top w:val="single" w:sz="4" w:space="0" w:color="auto"/>
              <w:left w:val="nil"/>
              <w:bottom w:val="single" w:sz="4" w:space="0" w:color="auto"/>
              <w:right w:val="single" w:sz="4" w:space="0" w:color="auto"/>
            </w:tcBorders>
            <w:shd w:val="clear" w:color="000000" w:fill="CCCCFF"/>
            <w:vAlign w:val="center"/>
            <w:hideMark/>
          </w:tcPr>
          <w:p w14:paraId="1D761CD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336</w:t>
            </w:r>
          </w:p>
        </w:tc>
      </w:tr>
      <w:tr w:rsidR="00970792" w:rsidRPr="00453C73" w14:paraId="2DB791C7"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38578F96"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ОП.01</w:t>
            </w:r>
          </w:p>
        </w:tc>
        <w:tc>
          <w:tcPr>
            <w:tcW w:w="729" w:type="pct"/>
            <w:gridSpan w:val="2"/>
            <w:tcBorders>
              <w:top w:val="nil"/>
              <w:left w:val="nil"/>
              <w:bottom w:val="single" w:sz="4" w:space="0" w:color="auto"/>
              <w:right w:val="single" w:sz="4" w:space="0" w:color="auto"/>
            </w:tcBorders>
            <w:shd w:val="clear" w:color="auto" w:fill="auto"/>
            <w:vAlign w:val="center"/>
            <w:hideMark/>
          </w:tcPr>
          <w:p w14:paraId="122C4011"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Педагогика</w:t>
            </w:r>
          </w:p>
        </w:tc>
        <w:tc>
          <w:tcPr>
            <w:tcW w:w="244" w:type="pct"/>
            <w:tcBorders>
              <w:top w:val="nil"/>
              <w:left w:val="nil"/>
              <w:bottom w:val="single" w:sz="4" w:space="0" w:color="auto"/>
              <w:right w:val="nil"/>
            </w:tcBorders>
            <w:shd w:val="clear" w:color="auto" w:fill="auto"/>
            <w:vAlign w:val="center"/>
            <w:hideMark/>
          </w:tcPr>
          <w:p w14:paraId="46A2861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194" w:type="pct"/>
            <w:tcBorders>
              <w:top w:val="nil"/>
              <w:left w:val="single" w:sz="4" w:space="0" w:color="auto"/>
              <w:bottom w:val="single" w:sz="4" w:space="0" w:color="auto"/>
              <w:right w:val="single" w:sz="4" w:space="0" w:color="auto"/>
            </w:tcBorders>
            <w:vAlign w:val="center"/>
          </w:tcPr>
          <w:p w14:paraId="7EBCE0DC" w14:textId="69F72732"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29</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63FF3037" w14:textId="76037C1A"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177</w:t>
            </w:r>
          </w:p>
        </w:tc>
        <w:tc>
          <w:tcPr>
            <w:tcW w:w="245" w:type="pct"/>
            <w:tcBorders>
              <w:top w:val="nil"/>
              <w:left w:val="nil"/>
              <w:bottom w:val="single" w:sz="4" w:space="0" w:color="auto"/>
              <w:right w:val="single" w:sz="4" w:space="0" w:color="auto"/>
            </w:tcBorders>
            <w:shd w:val="clear" w:color="auto" w:fill="auto"/>
            <w:vAlign w:val="center"/>
            <w:hideMark/>
          </w:tcPr>
          <w:p w14:paraId="4FE9A49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59</w:t>
            </w:r>
          </w:p>
        </w:tc>
        <w:tc>
          <w:tcPr>
            <w:tcW w:w="243" w:type="pct"/>
            <w:tcBorders>
              <w:top w:val="nil"/>
              <w:left w:val="nil"/>
              <w:bottom w:val="single" w:sz="4" w:space="0" w:color="auto"/>
              <w:right w:val="single" w:sz="4" w:space="0" w:color="auto"/>
            </w:tcBorders>
            <w:shd w:val="clear" w:color="auto" w:fill="auto"/>
            <w:vAlign w:val="center"/>
            <w:hideMark/>
          </w:tcPr>
          <w:p w14:paraId="515C234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118</w:t>
            </w:r>
          </w:p>
        </w:tc>
        <w:tc>
          <w:tcPr>
            <w:tcW w:w="292" w:type="pct"/>
            <w:tcBorders>
              <w:top w:val="nil"/>
              <w:left w:val="nil"/>
              <w:bottom w:val="single" w:sz="4" w:space="0" w:color="auto"/>
              <w:right w:val="nil"/>
            </w:tcBorders>
            <w:shd w:val="clear" w:color="auto" w:fill="auto"/>
            <w:noWrap/>
            <w:vAlign w:val="center"/>
            <w:hideMark/>
          </w:tcPr>
          <w:p w14:paraId="56C310C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29</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467409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5824BCD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46D467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3F36271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292" w:type="pct"/>
            <w:tcBorders>
              <w:top w:val="nil"/>
              <w:left w:val="nil"/>
              <w:bottom w:val="single" w:sz="4" w:space="0" w:color="auto"/>
              <w:right w:val="single" w:sz="4" w:space="0" w:color="auto"/>
            </w:tcBorders>
            <w:shd w:val="clear" w:color="auto" w:fill="auto"/>
            <w:noWrap/>
            <w:vAlign w:val="center"/>
            <w:hideMark/>
          </w:tcPr>
          <w:p w14:paraId="1B85821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194" w:type="pct"/>
            <w:tcBorders>
              <w:top w:val="nil"/>
              <w:left w:val="nil"/>
              <w:bottom w:val="single" w:sz="4" w:space="0" w:color="auto"/>
              <w:right w:val="single" w:sz="4" w:space="0" w:color="auto"/>
            </w:tcBorders>
            <w:shd w:val="clear" w:color="auto" w:fill="auto"/>
            <w:noWrap/>
            <w:vAlign w:val="center"/>
            <w:hideMark/>
          </w:tcPr>
          <w:p w14:paraId="6BDD11D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1B030CC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5F0DD87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3136A44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1848F71C"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220" w:type="pct"/>
            <w:tcBorders>
              <w:top w:val="nil"/>
              <w:left w:val="nil"/>
              <w:bottom w:val="single" w:sz="4" w:space="0" w:color="auto"/>
              <w:right w:val="single" w:sz="4" w:space="0" w:color="auto"/>
            </w:tcBorders>
            <w:shd w:val="clear" w:color="000000" w:fill="C4BD97"/>
            <w:vAlign w:val="center"/>
            <w:hideMark/>
          </w:tcPr>
          <w:p w14:paraId="423CB34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96</w:t>
            </w:r>
          </w:p>
        </w:tc>
      </w:tr>
      <w:tr w:rsidR="00970792" w:rsidRPr="00453C73" w14:paraId="540B3070"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76603BF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ОП.02</w:t>
            </w:r>
          </w:p>
        </w:tc>
        <w:tc>
          <w:tcPr>
            <w:tcW w:w="729" w:type="pct"/>
            <w:gridSpan w:val="2"/>
            <w:tcBorders>
              <w:top w:val="nil"/>
              <w:left w:val="nil"/>
              <w:bottom w:val="single" w:sz="4" w:space="0" w:color="auto"/>
              <w:right w:val="single" w:sz="4" w:space="0" w:color="auto"/>
            </w:tcBorders>
            <w:shd w:val="clear" w:color="auto" w:fill="auto"/>
            <w:vAlign w:val="center"/>
            <w:hideMark/>
          </w:tcPr>
          <w:p w14:paraId="64EA1154"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Психология </w:t>
            </w:r>
          </w:p>
        </w:tc>
        <w:tc>
          <w:tcPr>
            <w:tcW w:w="244" w:type="pct"/>
            <w:tcBorders>
              <w:top w:val="nil"/>
              <w:left w:val="nil"/>
              <w:bottom w:val="single" w:sz="4" w:space="0" w:color="auto"/>
              <w:right w:val="nil"/>
            </w:tcBorders>
            <w:shd w:val="clear" w:color="auto" w:fill="auto"/>
            <w:vAlign w:val="center"/>
            <w:hideMark/>
          </w:tcPr>
          <w:p w14:paraId="02A7BB2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194" w:type="pct"/>
            <w:tcBorders>
              <w:top w:val="nil"/>
              <w:left w:val="single" w:sz="4" w:space="0" w:color="auto"/>
              <w:bottom w:val="single" w:sz="4" w:space="0" w:color="auto"/>
              <w:right w:val="single" w:sz="4" w:space="0" w:color="auto"/>
            </w:tcBorders>
            <w:vAlign w:val="center"/>
          </w:tcPr>
          <w:p w14:paraId="61D60EA5" w14:textId="49A7A372"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29</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77C48A41" w14:textId="2F0B5C06"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177</w:t>
            </w:r>
          </w:p>
        </w:tc>
        <w:tc>
          <w:tcPr>
            <w:tcW w:w="245" w:type="pct"/>
            <w:tcBorders>
              <w:top w:val="nil"/>
              <w:left w:val="nil"/>
              <w:bottom w:val="single" w:sz="4" w:space="0" w:color="auto"/>
              <w:right w:val="single" w:sz="4" w:space="0" w:color="auto"/>
            </w:tcBorders>
            <w:shd w:val="clear" w:color="auto" w:fill="auto"/>
            <w:vAlign w:val="center"/>
            <w:hideMark/>
          </w:tcPr>
          <w:p w14:paraId="49F8E8C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59</w:t>
            </w:r>
          </w:p>
        </w:tc>
        <w:tc>
          <w:tcPr>
            <w:tcW w:w="243" w:type="pct"/>
            <w:tcBorders>
              <w:top w:val="nil"/>
              <w:left w:val="nil"/>
              <w:bottom w:val="single" w:sz="4" w:space="0" w:color="auto"/>
              <w:right w:val="single" w:sz="4" w:space="0" w:color="auto"/>
            </w:tcBorders>
            <w:shd w:val="clear" w:color="auto" w:fill="auto"/>
            <w:vAlign w:val="center"/>
            <w:hideMark/>
          </w:tcPr>
          <w:p w14:paraId="6D082E1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118</w:t>
            </w:r>
          </w:p>
        </w:tc>
        <w:tc>
          <w:tcPr>
            <w:tcW w:w="292" w:type="pct"/>
            <w:tcBorders>
              <w:top w:val="nil"/>
              <w:left w:val="nil"/>
              <w:bottom w:val="single" w:sz="4" w:space="0" w:color="auto"/>
              <w:right w:val="nil"/>
            </w:tcBorders>
            <w:shd w:val="clear" w:color="auto" w:fill="auto"/>
            <w:noWrap/>
            <w:vAlign w:val="center"/>
            <w:hideMark/>
          </w:tcPr>
          <w:p w14:paraId="6DDCB02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29</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65E777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311941E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103286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61326C5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292" w:type="pct"/>
            <w:tcBorders>
              <w:top w:val="nil"/>
              <w:left w:val="nil"/>
              <w:bottom w:val="single" w:sz="4" w:space="0" w:color="auto"/>
              <w:right w:val="single" w:sz="4" w:space="0" w:color="auto"/>
            </w:tcBorders>
            <w:shd w:val="clear" w:color="auto" w:fill="auto"/>
            <w:noWrap/>
            <w:vAlign w:val="center"/>
            <w:hideMark/>
          </w:tcPr>
          <w:p w14:paraId="6673D6F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194" w:type="pct"/>
            <w:tcBorders>
              <w:top w:val="nil"/>
              <w:left w:val="nil"/>
              <w:bottom w:val="single" w:sz="4" w:space="0" w:color="auto"/>
              <w:right w:val="single" w:sz="4" w:space="0" w:color="auto"/>
            </w:tcBorders>
            <w:shd w:val="clear" w:color="auto" w:fill="auto"/>
            <w:noWrap/>
            <w:vAlign w:val="center"/>
            <w:hideMark/>
          </w:tcPr>
          <w:p w14:paraId="0509CD5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6418659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6FF296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55E4277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2CC9D76B"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220" w:type="pct"/>
            <w:tcBorders>
              <w:top w:val="nil"/>
              <w:left w:val="nil"/>
              <w:bottom w:val="single" w:sz="4" w:space="0" w:color="auto"/>
              <w:right w:val="single" w:sz="4" w:space="0" w:color="auto"/>
            </w:tcBorders>
            <w:shd w:val="clear" w:color="000000" w:fill="C4BD97"/>
            <w:vAlign w:val="center"/>
            <w:hideMark/>
          </w:tcPr>
          <w:p w14:paraId="5659F4A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96</w:t>
            </w:r>
          </w:p>
        </w:tc>
      </w:tr>
      <w:tr w:rsidR="00970792" w:rsidRPr="00453C73" w14:paraId="08507D02"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C4E1200"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ОП.03</w:t>
            </w:r>
          </w:p>
        </w:tc>
        <w:tc>
          <w:tcPr>
            <w:tcW w:w="729" w:type="pct"/>
            <w:gridSpan w:val="2"/>
            <w:tcBorders>
              <w:top w:val="nil"/>
              <w:left w:val="nil"/>
              <w:bottom w:val="single" w:sz="4" w:space="0" w:color="auto"/>
              <w:right w:val="single" w:sz="4" w:space="0" w:color="auto"/>
            </w:tcBorders>
            <w:shd w:val="clear" w:color="auto" w:fill="auto"/>
            <w:vAlign w:val="center"/>
            <w:hideMark/>
          </w:tcPr>
          <w:p w14:paraId="6A15779E"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Возрастная анатомия, физиология и гигиена</w:t>
            </w:r>
          </w:p>
        </w:tc>
        <w:tc>
          <w:tcPr>
            <w:tcW w:w="244" w:type="pct"/>
            <w:tcBorders>
              <w:top w:val="nil"/>
              <w:left w:val="nil"/>
              <w:bottom w:val="single" w:sz="4" w:space="0" w:color="auto"/>
              <w:right w:val="nil"/>
            </w:tcBorders>
            <w:shd w:val="clear" w:color="auto" w:fill="auto"/>
            <w:vAlign w:val="center"/>
            <w:hideMark/>
          </w:tcPr>
          <w:p w14:paraId="549ADEA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 -/Э</w:t>
            </w:r>
          </w:p>
        </w:tc>
        <w:tc>
          <w:tcPr>
            <w:tcW w:w="194" w:type="pct"/>
            <w:tcBorders>
              <w:top w:val="nil"/>
              <w:left w:val="single" w:sz="4" w:space="0" w:color="auto"/>
              <w:bottom w:val="single" w:sz="4" w:space="0" w:color="auto"/>
              <w:right w:val="single" w:sz="4" w:space="0" w:color="auto"/>
            </w:tcBorders>
            <w:vAlign w:val="center"/>
          </w:tcPr>
          <w:p w14:paraId="5A65A8A9" w14:textId="3F36370A"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25</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545BDED1" w14:textId="6BFCC02E"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84</w:t>
            </w:r>
          </w:p>
        </w:tc>
        <w:tc>
          <w:tcPr>
            <w:tcW w:w="245" w:type="pct"/>
            <w:tcBorders>
              <w:top w:val="nil"/>
              <w:left w:val="nil"/>
              <w:bottom w:val="single" w:sz="4" w:space="0" w:color="auto"/>
              <w:right w:val="single" w:sz="4" w:space="0" w:color="auto"/>
            </w:tcBorders>
            <w:shd w:val="clear" w:color="auto" w:fill="auto"/>
            <w:vAlign w:val="center"/>
            <w:hideMark/>
          </w:tcPr>
          <w:p w14:paraId="637FDC5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28</w:t>
            </w:r>
          </w:p>
        </w:tc>
        <w:tc>
          <w:tcPr>
            <w:tcW w:w="243" w:type="pct"/>
            <w:tcBorders>
              <w:top w:val="nil"/>
              <w:left w:val="nil"/>
              <w:bottom w:val="single" w:sz="4" w:space="0" w:color="auto"/>
              <w:right w:val="single" w:sz="4" w:space="0" w:color="auto"/>
            </w:tcBorders>
            <w:shd w:val="clear" w:color="auto" w:fill="auto"/>
            <w:vAlign w:val="center"/>
            <w:hideMark/>
          </w:tcPr>
          <w:p w14:paraId="3B346BA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c>
          <w:tcPr>
            <w:tcW w:w="292" w:type="pct"/>
            <w:tcBorders>
              <w:top w:val="nil"/>
              <w:left w:val="nil"/>
              <w:bottom w:val="single" w:sz="4" w:space="0" w:color="auto"/>
              <w:right w:val="nil"/>
            </w:tcBorders>
            <w:shd w:val="clear" w:color="auto" w:fill="auto"/>
            <w:noWrap/>
            <w:vAlign w:val="center"/>
            <w:hideMark/>
          </w:tcPr>
          <w:p w14:paraId="6512465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25</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921A10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6A2B0AB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047F14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32FF9A2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292" w:type="pct"/>
            <w:tcBorders>
              <w:top w:val="nil"/>
              <w:left w:val="nil"/>
              <w:bottom w:val="single" w:sz="4" w:space="0" w:color="auto"/>
              <w:right w:val="single" w:sz="4" w:space="0" w:color="auto"/>
            </w:tcBorders>
            <w:shd w:val="clear" w:color="auto" w:fill="auto"/>
            <w:noWrap/>
            <w:vAlign w:val="center"/>
            <w:hideMark/>
          </w:tcPr>
          <w:p w14:paraId="12CA1CA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194" w:type="pct"/>
            <w:tcBorders>
              <w:top w:val="nil"/>
              <w:left w:val="nil"/>
              <w:bottom w:val="single" w:sz="4" w:space="0" w:color="auto"/>
              <w:right w:val="single" w:sz="4" w:space="0" w:color="auto"/>
            </w:tcBorders>
            <w:shd w:val="clear" w:color="auto" w:fill="auto"/>
            <w:noWrap/>
            <w:vAlign w:val="center"/>
            <w:hideMark/>
          </w:tcPr>
          <w:p w14:paraId="6EB9A22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628FC06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FD566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78BD5A4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133D741F"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220" w:type="pct"/>
            <w:tcBorders>
              <w:top w:val="nil"/>
              <w:left w:val="nil"/>
              <w:bottom w:val="single" w:sz="4" w:space="0" w:color="auto"/>
              <w:right w:val="single" w:sz="4" w:space="0" w:color="auto"/>
            </w:tcBorders>
            <w:shd w:val="clear" w:color="000000" w:fill="C4BD97"/>
            <w:vAlign w:val="center"/>
            <w:hideMark/>
          </w:tcPr>
          <w:p w14:paraId="379C756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r>
      <w:tr w:rsidR="00970792" w:rsidRPr="00453C73" w14:paraId="12756811"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2D87CFD"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ОП.04</w:t>
            </w:r>
          </w:p>
        </w:tc>
        <w:tc>
          <w:tcPr>
            <w:tcW w:w="729" w:type="pct"/>
            <w:gridSpan w:val="2"/>
            <w:tcBorders>
              <w:top w:val="nil"/>
              <w:left w:val="nil"/>
              <w:bottom w:val="single" w:sz="4" w:space="0" w:color="auto"/>
              <w:right w:val="single" w:sz="4" w:space="0" w:color="auto"/>
            </w:tcBorders>
            <w:shd w:val="clear" w:color="auto" w:fill="auto"/>
            <w:vAlign w:val="center"/>
            <w:hideMark/>
          </w:tcPr>
          <w:p w14:paraId="163F9F6C"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Правовое обеспечение профессиональной деятельности</w:t>
            </w:r>
          </w:p>
        </w:tc>
        <w:tc>
          <w:tcPr>
            <w:tcW w:w="244" w:type="pct"/>
            <w:tcBorders>
              <w:top w:val="nil"/>
              <w:left w:val="nil"/>
              <w:bottom w:val="single" w:sz="4" w:space="0" w:color="auto"/>
              <w:right w:val="nil"/>
            </w:tcBorders>
            <w:shd w:val="clear" w:color="auto" w:fill="auto"/>
            <w:vAlign w:val="center"/>
            <w:hideMark/>
          </w:tcPr>
          <w:p w14:paraId="21D3BDD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vAlign w:val="center"/>
          </w:tcPr>
          <w:p w14:paraId="00BD5902" w14:textId="1DEA4052"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6</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53269F25" w14:textId="0904304B"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w:t>
            </w:r>
          </w:p>
        </w:tc>
        <w:tc>
          <w:tcPr>
            <w:tcW w:w="245" w:type="pct"/>
            <w:tcBorders>
              <w:top w:val="nil"/>
              <w:left w:val="nil"/>
              <w:bottom w:val="single" w:sz="4" w:space="0" w:color="auto"/>
              <w:right w:val="single" w:sz="4" w:space="0" w:color="auto"/>
            </w:tcBorders>
            <w:shd w:val="clear" w:color="auto" w:fill="auto"/>
            <w:vAlign w:val="center"/>
            <w:hideMark/>
          </w:tcPr>
          <w:p w14:paraId="0BB4379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243" w:type="pct"/>
            <w:tcBorders>
              <w:top w:val="nil"/>
              <w:left w:val="nil"/>
              <w:bottom w:val="single" w:sz="4" w:space="0" w:color="auto"/>
              <w:right w:val="single" w:sz="4" w:space="0" w:color="auto"/>
            </w:tcBorders>
            <w:shd w:val="clear" w:color="auto" w:fill="auto"/>
            <w:vAlign w:val="center"/>
            <w:hideMark/>
          </w:tcPr>
          <w:p w14:paraId="1BC4897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292" w:type="pct"/>
            <w:tcBorders>
              <w:top w:val="nil"/>
              <w:left w:val="nil"/>
              <w:bottom w:val="single" w:sz="4" w:space="0" w:color="auto"/>
              <w:right w:val="nil"/>
            </w:tcBorders>
            <w:shd w:val="clear" w:color="auto" w:fill="auto"/>
            <w:noWrap/>
            <w:vAlign w:val="center"/>
            <w:hideMark/>
          </w:tcPr>
          <w:p w14:paraId="5DD9B71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4522E6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5FC9C8C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5B27709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131696C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64A37FA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6F63F87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693FB0D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4B6F15C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7FA30A3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2CCBF683"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220" w:type="pct"/>
            <w:tcBorders>
              <w:top w:val="nil"/>
              <w:left w:val="nil"/>
              <w:bottom w:val="single" w:sz="4" w:space="0" w:color="auto"/>
              <w:right w:val="single" w:sz="4" w:space="0" w:color="auto"/>
            </w:tcBorders>
            <w:shd w:val="clear" w:color="000000" w:fill="C4BD97"/>
            <w:vAlign w:val="center"/>
            <w:hideMark/>
          </w:tcPr>
          <w:p w14:paraId="27BCD64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r>
      <w:tr w:rsidR="00970792" w:rsidRPr="00453C73" w14:paraId="131B6B0A" w14:textId="77777777" w:rsidTr="00970792">
        <w:trPr>
          <w:trHeight w:val="255"/>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3D261AD5"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 05</w:t>
            </w:r>
          </w:p>
        </w:tc>
        <w:tc>
          <w:tcPr>
            <w:tcW w:w="729" w:type="pct"/>
            <w:gridSpan w:val="2"/>
            <w:tcBorders>
              <w:top w:val="nil"/>
              <w:left w:val="nil"/>
              <w:bottom w:val="single" w:sz="4" w:space="0" w:color="auto"/>
              <w:right w:val="single" w:sz="4" w:space="0" w:color="auto"/>
            </w:tcBorders>
            <w:shd w:val="clear" w:color="auto" w:fill="auto"/>
            <w:vAlign w:val="center"/>
            <w:hideMark/>
          </w:tcPr>
          <w:p w14:paraId="79E0423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Безопасность жизнедеятельности</w:t>
            </w:r>
          </w:p>
        </w:tc>
        <w:tc>
          <w:tcPr>
            <w:tcW w:w="244" w:type="pct"/>
            <w:tcBorders>
              <w:top w:val="nil"/>
              <w:left w:val="nil"/>
              <w:bottom w:val="single" w:sz="4" w:space="0" w:color="auto"/>
              <w:right w:val="nil"/>
            </w:tcBorders>
            <w:shd w:val="clear" w:color="auto" w:fill="auto"/>
            <w:vAlign w:val="center"/>
            <w:hideMark/>
          </w:tcPr>
          <w:p w14:paraId="2B59BE0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vAlign w:val="center"/>
          </w:tcPr>
          <w:p w14:paraId="23A07865" w14:textId="3EB23A6B"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48</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2CDB0DD9" w14:textId="7B0C5832"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245" w:type="pct"/>
            <w:tcBorders>
              <w:top w:val="nil"/>
              <w:left w:val="nil"/>
              <w:bottom w:val="single" w:sz="4" w:space="0" w:color="auto"/>
              <w:right w:val="single" w:sz="4" w:space="0" w:color="auto"/>
            </w:tcBorders>
            <w:shd w:val="clear" w:color="auto" w:fill="auto"/>
            <w:vAlign w:val="center"/>
            <w:hideMark/>
          </w:tcPr>
          <w:p w14:paraId="6AAEFD5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243" w:type="pct"/>
            <w:tcBorders>
              <w:top w:val="nil"/>
              <w:left w:val="nil"/>
              <w:bottom w:val="single" w:sz="4" w:space="0" w:color="auto"/>
              <w:right w:val="single" w:sz="4" w:space="0" w:color="auto"/>
            </w:tcBorders>
            <w:shd w:val="clear" w:color="auto" w:fill="auto"/>
            <w:vAlign w:val="center"/>
            <w:hideMark/>
          </w:tcPr>
          <w:p w14:paraId="563B008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c>
          <w:tcPr>
            <w:tcW w:w="292" w:type="pct"/>
            <w:tcBorders>
              <w:top w:val="nil"/>
              <w:left w:val="nil"/>
              <w:bottom w:val="single" w:sz="4" w:space="0" w:color="auto"/>
              <w:right w:val="nil"/>
            </w:tcBorders>
            <w:shd w:val="clear" w:color="auto" w:fill="auto"/>
            <w:noWrap/>
            <w:vAlign w:val="center"/>
            <w:hideMark/>
          </w:tcPr>
          <w:p w14:paraId="3090EF4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3391AC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00C58B9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3589731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7510A1D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292" w:type="pct"/>
            <w:tcBorders>
              <w:top w:val="nil"/>
              <w:left w:val="nil"/>
              <w:bottom w:val="single" w:sz="4" w:space="0" w:color="auto"/>
              <w:right w:val="single" w:sz="4" w:space="0" w:color="auto"/>
            </w:tcBorders>
            <w:shd w:val="clear" w:color="auto" w:fill="auto"/>
            <w:noWrap/>
            <w:vAlign w:val="center"/>
            <w:hideMark/>
          </w:tcPr>
          <w:p w14:paraId="1A1D25F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6B4680E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0ACCB1C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69CDFE2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1E9D1C7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0C595DA5"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220" w:type="pct"/>
            <w:tcBorders>
              <w:top w:val="nil"/>
              <w:left w:val="nil"/>
              <w:bottom w:val="single" w:sz="4" w:space="0" w:color="auto"/>
              <w:right w:val="single" w:sz="4" w:space="0" w:color="auto"/>
            </w:tcBorders>
            <w:shd w:val="clear" w:color="000000" w:fill="C4BD97"/>
            <w:noWrap/>
            <w:vAlign w:val="center"/>
            <w:hideMark/>
          </w:tcPr>
          <w:p w14:paraId="5B6A2BB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r>
      <w:tr w:rsidR="00970792" w:rsidRPr="00453C73" w14:paraId="1376DD03" w14:textId="77777777" w:rsidTr="00970792">
        <w:trPr>
          <w:trHeight w:val="240"/>
        </w:trPr>
        <w:tc>
          <w:tcPr>
            <w:tcW w:w="339" w:type="pct"/>
            <w:tcBorders>
              <w:top w:val="nil"/>
              <w:left w:val="single" w:sz="4" w:space="0" w:color="auto"/>
              <w:bottom w:val="single" w:sz="4" w:space="0" w:color="auto"/>
              <w:right w:val="single" w:sz="4" w:space="0" w:color="auto"/>
            </w:tcBorders>
            <w:shd w:val="clear" w:color="000000" w:fill="C0C0C0"/>
            <w:vAlign w:val="center"/>
            <w:hideMark/>
          </w:tcPr>
          <w:p w14:paraId="1DE61F86"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ПМ.00</w:t>
            </w:r>
          </w:p>
        </w:tc>
        <w:tc>
          <w:tcPr>
            <w:tcW w:w="729" w:type="pct"/>
            <w:gridSpan w:val="2"/>
            <w:tcBorders>
              <w:top w:val="nil"/>
              <w:left w:val="nil"/>
              <w:bottom w:val="single" w:sz="4" w:space="0" w:color="auto"/>
              <w:right w:val="single" w:sz="4" w:space="0" w:color="auto"/>
            </w:tcBorders>
            <w:shd w:val="clear" w:color="000000" w:fill="C0C0C0"/>
            <w:vAlign w:val="center"/>
            <w:hideMark/>
          </w:tcPr>
          <w:p w14:paraId="205416B2"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Профессиональные модули</w:t>
            </w:r>
          </w:p>
        </w:tc>
        <w:tc>
          <w:tcPr>
            <w:tcW w:w="244" w:type="pct"/>
            <w:tcBorders>
              <w:top w:val="nil"/>
              <w:left w:val="nil"/>
              <w:bottom w:val="single" w:sz="4" w:space="0" w:color="auto"/>
              <w:right w:val="nil"/>
            </w:tcBorders>
            <w:shd w:val="clear" w:color="000000" w:fill="C0C0C0"/>
            <w:vAlign w:val="center"/>
            <w:hideMark/>
          </w:tcPr>
          <w:p w14:paraId="54F77B4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w:t>
            </w:r>
            <w:r>
              <w:rPr>
                <w:rFonts w:ascii="Times New Roman" w:hAnsi="Times New Roman" w:cs="Times New Roman"/>
                <w:color w:val="000000"/>
                <w:sz w:val="18"/>
                <w:szCs w:val="18"/>
              </w:rPr>
              <w:t>19</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6</w:t>
            </w:r>
            <w:r w:rsidRPr="005957FD">
              <w:rPr>
                <w:rFonts w:ascii="Times New Roman" w:hAnsi="Times New Roman" w:cs="Times New Roman"/>
                <w:color w:val="000000"/>
                <w:sz w:val="18"/>
                <w:szCs w:val="18"/>
              </w:rPr>
              <w:t>Э</w:t>
            </w:r>
          </w:p>
        </w:tc>
        <w:tc>
          <w:tcPr>
            <w:tcW w:w="194" w:type="pct"/>
            <w:tcBorders>
              <w:top w:val="nil"/>
              <w:left w:val="single" w:sz="4" w:space="0" w:color="auto"/>
              <w:bottom w:val="single" w:sz="4" w:space="0" w:color="auto"/>
              <w:right w:val="single" w:sz="4" w:space="0" w:color="auto"/>
            </w:tcBorders>
            <w:shd w:val="clear" w:color="000000" w:fill="CCCCFF"/>
            <w:vAlign w:val="center"/>
          </w:tcPr>
          <w:p w14:paraId="0F7EB9D0" w14:textId="5677F04A"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754</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35418A71" w14:textId="5E376DDE"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2631</w:t>
            </w:r>
          </w:p>
        </w:tc>
        <w:tc>
          <w:tcPr>
            <w:tcW w:w="245" w:type="pct"/>
            <w:tcBorders>
              <w:top w:val="nil"/>
              <w:left w:val="nil"/>
              <w:bottom w:val="single" w:sz="4" w:space="0" w:color="auto"/>
              <w:right w:val="single" w:sz="4" w:space="0" w:color="auto"/>
            </w:tcBorders>
            <w:shd w:val="clear" w:color="000000" w:fill="CCCCFF"/>
            <w:vAlign w:val="center"/>
            <w:hideMark/>
          </w:tcPr>
          <w:p w14:paraId="2E68F29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877</w:t>
            </w:r>
          </w:p>
        </w:tc>
        <w:tc>
          <w:tcPr>
            <w:tcW w:w="243" w:type="pct"/>
            <w:tcBorders>
              <w:top w:val="nil"/>
              <w:left w:val="nil"/>
              <w:bottom w:val="single" w:sz="4" w:space="0" w:color="auto"/>
              <w:right w:val="single" w:sz="4" w:space="0" w:color="auto"/>
            </w:tcBorders>
            <w:shd w:val="clear" w:color="000000" w:fill="CCCCFF"/>
            <w:vAlign w:val="center"/>
            <w:hideMark/>
          </w:tcPr>
          <w:p w14:paraId="0B30112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1754</w:t>
            </w:r>
          </w:p>
        </w:tc>
        <w:tc>
          <w:tcPr>
            <w:tcW w:w="292" w:type="pct"/>
            <w:tcBorders>
              <w:top w:val="nil"/>
              <w:left w:val="nil"/>
              <w:bottom w:val="single" w:sz="4" w:space="0" w:color="auto"/>
              <w:right w:val="nil"/>
            </w:tcBorders>
            <w:shd w:val="clear" w:color="000000" w:fill="CCCCFF"/>
            <w:vAlign w:val="center"/>
            <w:hideMark/>
          </w:tcPr>
          <w:p w14:paraId="4E0FE8A1" w14:textId="77777777" w:rsidR="00970792" w:rsidRPr="005957FD" w:rsidRDefault="00970792" w:rsidP="00970792">
            <w:pPr>
              <w:spacing w:after="0" w:line="240" w:lineRule="auto"/>
              <w:jc w:val="center"/>
              <w:rPr>
                <w:rFonts w:ascii="Times New Roman" w:eastAsia="Times New Roman" w:hAnsi="Times New Roman" w:cs="Times New Roman"/>
                <w:b/>
                <w:bCs/>
                <w:color w:val="FF0000"/>
                <w:sz w:val="18"/>
                <w:szCs w:val="18"/>
              </w:rPr>
            </w:pPr>
            <w:r w:rsidRPr="005957FD">
              <w:rPr>
                <w:rFonts w:ascii="Times New Roman" w:hAnsi="Times New Roman" w:cs="Times New Roman"/>
                <w:b/>
                <w:bCs/>
                <w:color w:val="000000"/>
                <w:sz w:val="18"/>
                <w:szCs w:val="18"/>
              </w:rPr>
              <w:t>754</w:t>
            </w:r>
          </w:p>
        </w:tc>
        <w:tc>
          <w:tcPr>
            <w:tcW w:w="194" w:type="pct"/>
            <w:tcBorders>
              <w:top w:val="nil"/>
              <w:left w:val="single" w:sz="4" w:space="0" w:color="auto"/>
              <w:bottom w:val="single" w:sz="4" w:space="0" w:color="auto"/>
              <w:right w:val="single" w:sz="4" w:space="0" w:color="auto"/>
            </w:tcBorders>
            <w:shd w:val="clear" w:color="000000" w:fill="CCCCFF"/>
            <w:vAlign w:val="center"/>
            <w:hideMark/>
          </w:tcPr>
          <w:p w14:paraId="535C36F0" w14:textId="2A4ECA24" w:rsidR="00970792" w:rsidRPr="005957FD" w:rsidRDefault="00970792" w:rsidP="00970792">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30</w:t>
            </w:r>
          </w:p>
        </w:tc>
        <w:tc>
          <w:tcPr>
            <w:tcW w:w="195" w:type="pct"/>
            <w:tcBorders>
              <w:top w:val="nil"/>
              <w:left w:val="nil"/>
              <w:bottom w:val="single" w:sz="4" w:space="0" w:color="auto"/>
              <w:right w:val="single" w:sz="4" w:space="0" w:color="auto"/>
            </w:tcBorders>
            <w:shd w:val="clear" w:color="000000" w:fill="CCCCFF"/>
            <w:vAlign w:val="center"/>
            <w:hideMark/>
          </w:tcPr>
          <w:p w14:paraId="13B475D9"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CCCCFF"/>
            <w:vAlign w:val="center"/>
            <w:hideMark/>
          </w:tcPr>
          <w:p w14:paraId="0D19C57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000000" w:fill="CCCCFF"/>
            <w:vAlign w:val="center"/>
            <w:hideMark/>
          </w:tcPr>
          <w:p w14:paraId="30B8886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144</w:t>
            </w:r>
          </w:p>
        </w:tc>
        <w:tc>
          <w:tcPr>
            <w:tcW w:w="292" w:type="pct"/>
            <w:tcBorders>
              <w:top w:val="nil"/>
              <w:left w:val="nil"/>
              <w:bottom w:val="single" w:sz="4" w:space="0" w:color="auto"/>
              <w:right w:val="single" w:sz="4" w:space="0" w:color="auto"/>
            </w:tcBorders>
            <w:shd w:val="clear" w:color="000000" w:fill="CCCCFF"/>
            <w:vAlign w:val="center"/>
            <w:hideMark/>
          </w:tcPr>
          <w:p w14:paraId="3256613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180</w:t>
            </w:r>
          </w:p>
        </w:tc>
        <w:tc>
          <w:tcPr>
            <w:tcW w:w="194" w:type="pct"/>
            <w:tcBorders>
              <w:top w:val="nil"/>
              <w:left w:val="nil"/>
              <w:bottom w:val="single" w:sz="4" w:space="0" w:color="auto"/>
              <w:right w:val="single" w:sz="4" w:space="0" w:color="auto"/>
            </w:tcBorders>
            <w:shd w:val="clear" w:color="000000" w:fill="CCCCFF"/>
            <w:vAlign w:val="center"/>
            <w:hideMark/>
          </w:tcPr>
          <w:p w14:paraId="36DB52F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275</w:t>
            </w:r>
          </w:p>
        </w:tc>
        <w:tc>
          <w:tcPr>
            <w:tcW w:w="195" w:type="pct"/>
            <w:tcBorders>
              <w:top w:val="nil"/>
              <w:left w:val="nil"/>
              <w:bottom w:val="single" w:sz="4" w:space="0" w:color="auto"/>
              <w:right w:val="single" w:sz="4" w:space="0" w:color="auto"/>
            </w:tcBorders>
            <w:shd w:val="clear" w:color="000000" w:fill="CCCCFF"/>
            <w:vAlign w:val="center"/>
            <w:hideMark/>
          </w:tcPr>
          <w:p w14:paraId="170BAAF9"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480</w:t>
            </w:r>
          </w:p>
        </w:tc>
        <w:tc>
          <w:tcPr>
            <w:tcW w:w="243" w:type="pct"/>
            <w:tcBorders>
              <w:top w:val="nil"/>
              <w:left w:val="nil"/>
              <w:bottom w:val="single" w:sz="4" w:space="0" w:color="auto"/>
              <w:right w:val="single" w:sz="4" w:space="0" w:color="auto"/>
            </w:tcBorders>
            <w:shd w:val="clear" w:color="000000" w:fill="CCCCFF"/>
            <w:vAlign w:val="center"/>
            <w:hideMark/>
          </w:tcPr>
          <w:p w14:paraId="35AADDF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375</w:t>
            </w:r>
          </w:p>
        </w:tc>
        <w:tc>
          <w:tcPr>
            <w:tcW w:w="248" w:type="pct"/>
            <w:tcBorders>
              <w:top w:val="nil"/>
              <w:left w:val="nil"/>
              <w:bottom w:val="single" w:sz="4" w:space="0" w:color="auto"/>
              <w:right w:val="single" w:sz="4" w:space="0" w:color="auto"/>
            </w:tcBorders>
            <w:shd w:val="clear" w:color="000000" w:fill="CCCCFF"/>
            <w:vAlign w:val="center"/>
            <w:hideMark/>
          </w:tcPr>
          <w:p w14:paraId="7712E9F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300</w:t>
            </w:r>
          </w:p>
        </w:tc>
        <w:tc>
          <w:tcPr>
            <w:tcW w:w="203" w:type="pct"/>
            <w:tcBorders>
              <w:top w:val="nil"/>
              <w:left w:val="nil"/>
              <w:bottom w:val="single" w:sz="4" w:space="0" w:color="auto"/>
              <w:right w:val="single" w:sz="4" w:space="0" w:color="auto"/>
            </w:tcBorders>
            <w:shd w:val="clear" w:color="000000" w:fill="CCCCFF"/>
            <w:vAlign w:val="center"/>
            <w:hideMark/>
          </w:tcPr>
          <w:p w14:paraId="2BA72F6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542</w:t>
            </w:r>
          </w:p>
        </w:tc>
        <w:tc>
          <w:tcPr>
            <w:tcW w:w="220" w:type="pct"/>
            <w:tcBorders>
              <w:top w:val="nil"/>
              <w:left w:val="nil"/>
              <w:bottom w:val="single" w:sz="4" w:space="0" w:color="auto"/>
              <w:right w:val="single" w:sz="4" w:space="0" w:color="auto"/>
            </w:tcBorders>
            <w:shd w:val="clear" w:color="000000" w:fill="CCCCFF"/>
            <w:vAlign w:val="center"/>
            <w:hideMark/>
          </w:tcPr>
          <w:p w14:paraId="47D3628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1212</w:t>
            </w:r>
          </w:p>
        </w:tc>
      </w:tr>
      <w:tr w:rsidR="00970792" w:rsidRPr="00453C73" w14:paraId="27858D35" w14:textId="77777777" w:rsidTr="00970792">
        <w:trPr>
          <w:trHeight w:val="480"/>
        </w:trPr>
        <w:tc>
          <w:tcPr>
            <w:tcW w:w="339" w:type="pct"/>
            <w:tcBorders>
              <w:top w:val="nil"/>
              <w:left w:val="single" w:sz="4" w:space="0" w:color="auto"/>
              <w:bottom w:val="single" w:sz="4" w:space="0" w:color="auto"/>
              <w:right w:val="single" w:sz="4" w:space="0" w:color="auto"/>
            </w:tcBorders>
            <w:shd w:val="clear" w:color="000000" w:fill="BFBFBF"/>
            <w:vAlign w:val="center"/>
            <w:hideMark/>
          </w:tcPr>
          <w:p w14:paraId="52097004"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ПМ.01</w:t>
            </w:r>
          </w:p>
        </w:tc>
        <w:tc>
          <w:tcPr>
            <w:tcW w:w="729" w:type="pct"/>
            <w:gridSpan w:val="2"/>
            <w:tcBorders>
              <w:top w:val="nil"/>
              <w:left w:val="nil"/>
              <w:bottom w:val="single" w:sz="4" w:space="0" w:color="auto"/>
              <w:right w:val="single" w:sz="4" w:space="0" w:color="auto"/>
            </w:tcBorders>
            <w:shd w:val="clear" w:color="000000" w:fill="BFBFBF"/>
            <w:vAlign w:val="center"/>
            <w:hideMark/>
          </w:tcPr>
          <w:p w14:paraId="4F1B1E92"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Преподавание по программам начального общего образования</w:t>
            </w:r>
          </w:p>
        </w:tc>
        <w:tc>
          <w:tcPr>
            <w:tcW w:w="244" w:type="pct"/>
            <w:tcBorders>
              <w:top w:val="nil"/>
              <w:left w:val="nil"/>
              <w:bottom w:val="single" w:sz="4" w:space="0" w:color="auto"/>
              <w:right w:val="nil"/>
            </w:tcBorders>
            <w:shd w:val="clear" w:color="000000" w:fill="BFBFBF"/>
            <w:vAlign w:val="center"/>
            <w:hideMark/>
          </w:tcPr>
          <w:p w14:paraId="5E70AE1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194" w:type="pct"/>
            <w:tcBorders>
              <w:top w:val="nil"/>
              <w:left w:val="single" w:sz="4" w:space="0" w:color="auto"/>
              <w:bottom w:val="single" w:sz="4" w:space="0" w:color="auto"/>
              <w:right w:val="single" w:sz="4" w:space="0" w:color="auto"/>
            </w:tcBorders>
            <w:shd w:val="clear" w:color="000000" w:fill="CCCCFF"/>
            <w:vAlign w:val="center"/>
          </w:tcPr>
          <w:p w14:paraId="3F93B9A1" w14:textId="524A236B"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608</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23D292A7" w14:textId="0BAB2414"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2153</w:t>
            </w:r>
          </w:p>
        </w:tc>
        <w:tc>
          <w:tcPr>
            <w:tcW w:w="245" w:type="pct"/>
            <w:tcBorders>
              <w:top w:val="nil"/>
              <w:left w:val="nil"/>
              <w:bottom w:val="single" w:sz="4" w:space="0" w:color="auto"/>
              <w:right w:val="single" w:sz="4" w:space="0" w:color="auto"/>
            </w:tcBorders>
            <w:shd w:val="clear" w:color="000000" w:fill="BFBFBF"/>
            <w:vAlign w:val="center"/>
            <w:hideMark/>
          </w:tcPr>
          <w:p w14:paraId="6050C74A"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718</w:t>
            </w:r>
          </w:p>
        </w:tc>
        <w:tc>
          <w:tcPr>
            <w:tcW w:w="243" w:type="pct"/>
            <w:tcBorders>
              <w:top w:val="nil"/>
              <w:left w:val="nil"/>
              <w:bottom w:val="single" w:sz="4" w:space="0" w:color="auto"/>
              <w:right w:val="single" w:sz="4" w:space="0" w:color="auto"/>
            </w:tcBorders>
            <w:shd w:val="clear" w:color="000000" w:fill="BFBFBF"/>
            <w:vAlign w:val="center"/>
            <w:hideMark/>
          </w:tcPr>
          <w:p w14:paraId="15FA4BA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1435</w:t>
            </w:r>
          </w:p>
        </w:tc>
        <w:tc>
          <w:tcPr>
            <w:tcW w:w="292" w:type="pct"/>
            <w:tcBorders>
              <w:top w:val="nil"/>
              <w:left w:val="nil"/>
              <w:bottom w:val="single" w:sz="4" w:space="0" w:color="auto"/>
              <w:right w:val="nil"/>
            </w:tcBorders>
            <w:shd w:val="clear" w:color="000000" w:fill="BFBFBF"/>
            <w:vAlign w:val="center"/>
            <w:hideMark/>
          </w:tcPr>
          <w:p w14:paraId="3E363E55"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608</w:t>
            </w:r>
          </w:p>
        </w:tc>
        <w:tc>
          <w:tcPr>
            <w:tcW w:w="194" w:type="pct"/>
            <w:tcBorders>
              <w:top w:val="nil"/>
              <w:left w:val="single" w:sz="4" w:space="0" w:color="auto"/>
              <w:bottom w:val="single" w:sz="4" w:space="0" w:color="auto"/>
              <w:right w:val="single" w:sz="4" w:space="0" w:color="auto"/>
            </w:tcBorders>
            <w:shd w:val="clear" w:color="000000" w:fill="BFBFBF"/>
            <w:vAlign w:val="center"/>
            <w:hideMark/>
          </w:tcPr>
          <w:p w14:paraId="420220D7" w14:textId="3A7CBD29" w:rsidR="00970792" w:rsidRPr="005957FD" w:rsidRDefault="00970792" w:rsidP="00970792">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w:t>
            </w:r>
          </w:p>
        </w:tc>
        <w:tc>
          <w:tcPr>
            <w:tcW w:w="195" w:type="pct"/>
            <w:tcBorders>
              <w:top w:val="nil"/>
              <w:left w:val="nil"/>
              <w:bottom w:val="single" w:sz="4" w:space="0" w:color="auto"/>
              <w:right w:val="single" w:sz="4" w:space="0" w:color="auto"/>
            </w:tcBorders>
            <w:shd w:val="clear" w:color="000000" w:fill="BFBFBF"/>
            <w:vAlign w:val="center"/>
            <w:hideMark/>
          </w:tcPr>
          <w:p w14:paraId="66B2A96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000000" w:fill="BFBFBF"/>
            <w:vAlign w:val="center"/>
            <w:hideMark/>
          </w:tcPr>
          <w:p w14:paraId="6F19B15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000000" w:fill="BFBFBF"/>
            <w:vAlign w:val="center"/>
            <w:hideMark/>
          </w:tcPr>
          <w:p w14:paraId="47B4C659"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w:t>
            </w:r>
          </w:p>
        </w:tc>
        <w:tc>
          <w:tcPr>
            <w:tcW w:w="292" w:type="pct"/>
            <w:tcBorders>
              <w:top w:val="nil"/>
              <w:left w:val="nil"/>
              <w:bottom w:val="single" w:sz="4" w:space="0" w:color="auto"/>
              <w:right w:val="single" w:sz="4" w:space="0" w:color="auto"/>
            </w:tcBorders>
            <w:shd w:val="clear" w:color="000000" w:fill="BFBFBF"/>
            <w:vAlign w:val="center"/>
            <w:hideMark/>
          </w:tcPr>
          <w:p w14:paraId="7D2A0E4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108</w:t>
            </w:r>
          </w:p>
        </w:tc>
        <w:tc>
          <w:tcPr>
            <w:tcW w:w="194" w:type="pct"/>
            <w:tcBorders>
              <w:top w:val="nil"/>
              <w:left w:val="nil"/>
              <w:bottom w:val="single" w:sz="4" w:space="0" w:color="auto"/>
              <w:right w:val="single" w:sz="4" w:space="0" w:color="auto"/>
            </w:tcBorders>
            <w:shd w:val="clear" w:color="000000" w:fill="BFBFBF"/>
            <w:vAlign w:val="center"/>
            <w:hideMark/>
          </w:tcPr>
          <w:p w14:paraId="5172EB1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220</w:t>
            </w:r>
          </w:p>
        </w:tc>
        <w:tc>
          <w:tcPr>
            <w:tcW w:w="195" w:type="pct"/>
            <w:tcBorders>
              <w:top w:val="nil"/>
              <w:left w:val="nil"/>
              <w:bottom w:val="single" w:sz="4" w:space="0" w:color="auto"/>
              <w:right w:val="single" w:sz="4" w:space="0" w:color="auto"/>
            </w:tcBorders>
            <w:shd w:val="clear" w:color="000000" w:fill="BFBFBF"/>
            <w:vAlign w:val="center"/>
            <w:hideMark/>
          </w:tcPr>
          <w:p w14:paraId="40B108C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400</w:t>
            </w:r>
          </w:p>
        </w:tc>
        <w:tc>
          <w:tcPr>
            <w:tcW w:w="243" w:type="pct"/>
            <w:tcBorders>
              <w:top w:val="nil"/>
              <w:left w:val="nil"/>
              <w:bottom w:val="single" w:sz="4" w:space="0" w:color="auto"/>
              <w:right w:val="single" w:sz="4" w:space="0" w:color="auto"/>
            </w:tcBorders>
            <w:shd w:val="clear" w:color="000000" w:fill="BFBFBF"/>
            <w:vAlign w:val="center"/>
            <w:hideMark/>
          </w:tcPr>
          <w:p w14:paraId="62A9873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375</w:t>
            </w:r>
          </w:p>
        </w:tc>
        <w:tc>
          <w:tcPr>
            <w:tcW w:w="248" w:type="pct"/>
            <w:tcBorders>
              <w:top w:val="nil"/>
              <w:left w:val="nil"/>
              <w:bottom w:val="single" w:sz="4" w:space="0" w:color="auto"/>
              <w:right w:val="single" w:sz="4" w:space="0" w:color="auto"/>
            </w:tcBorders>
            <w:shd w:val="clear" w:color="000000" w:fill="BFBFBF"/>
            <w:vAlign w:val="center"/>
            <w:hideMark/>
          </w:tcPr>
          <w:p w14:paraId="1CB51E2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300</w:t>
            </w:r>
          </w:p>
        </w:tc>
        <w:tc>
          <w:tcPr>
            <w:tcW w:w="203" w:type="pct"/>
            <w:tcBorders>
              <w:top w:val="nil"/>
              <w:left w:val="nil"/>
              <w:bottom w:val="single" w:sz="4" w:space="0" w:color="auto"/>
              <w:right w:val="single" w:sz="4" w:space="0" w:color="auto"/>
            </w:tcBorders>
            <w:shd w:val="clear" w:color="000000" w:fill="BFBFBF"/>
            <w:vAlign w:val="center"/>
            <w:hideMark/>
          </w:tcPr>
          <w:p w14:paraId="6B536BFA"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506</w:t>
            </w:r>
          </w:p>
        </w:tc>
        <w:tc>
          <w:tcPr>
            <w:tcW w:w="220" w:type="pct"/>
            <w:tcBorders>
              <w:top w:val="nil"/>
              <w:left w:val="nil"/>
              <w:bottom w:val="single" w:sz="4" w:space="0" w:color="auto"/>
              <w:right w:val="single" w:sz="4" w:space="0" w:color="auto"/>
            </w:tcBorders>
            <w:shd w:val="clear" w:color="000000" w:fill="BFBFBF"/>
            <w:vAlign w:val="center"/>
            <w:hideMark/>
          </w:tcPr>
          <w:p w14:paraId="7A62488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929</w:t>
            </w:r>
          </w:p>
        </w:tc>
      </w:tr>
      <w:tr w:rsidR="00970792" w:rsidRPr="00453C73" w14:paraId="28DA56DD"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986F136"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МДК.01.01</w:t>
            </w:r>
          </w:p>
        </w:tc>
        <w:tc>
          <w:tcPr>
            <w:tcW w:w="729" w:type="pct"/>
            <w:gridSpan w:val="2"/>
            <w:tcBorders>
              <w:top w:val="nil"/>
              <w:left w:val="nil"/>
              <w:bottom w:val="single" w:sz="4" w:space="0" w:color="auto"/>
              <w:right w:val="single" w:sz="4" w:space="0" w:color="auto"/>
            </w:tcBorders>
            <w:shd w:val="clear" w:color="auto" w:fill="auto"/>
            <w:vAlign w:val="center"/>
            <w:hideMark/>
          </w:tcPr>
          <w:p w14:paraId="58E07EF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основы организации обучения в начальных классах</w:t>
            </w:r>
          </w:p>
        </w:tc>
        <w:tc>
          <w:tcPr>
            <w:tcW w:w="244" w:type="pct"/>
            <w:tcBorders>
              <w:top w:val="nil"/>
              <w:left w:val="nil"/>
              <w:bottom w:val="single" w:sz="4" w:space="0" w:color="auto"/>
              <w:right w:val="nil"/>
            </w:tcBorders>
            <w:shd w:val="clear" w:color="auto" w:fill="auto"/>
            <w:vAlign w:val="center"/>
            <w:hideMark/>
          </w:tcPr>
          <w:p w14:paraId="37743F4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vAlign w:val="center"/>
          </w:tcPr>
          <w:p w14:paraId="76357B2F" w14:textId="013DA63A"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01AC1CFA" w14:textId="21452F54"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245" w:type="pct"/>
            <w:tcBorders>
              <w:top w:val="nil"/>
              <w:left w:val="nil"/>
              <w:bottom w:val="single" w:sz="4" w:space="0" w:color="auto"/>
              <w:right w:val="single" w:sz="4" w:space="0" w:color="auto"/>
            </w:tcBorders>
            <w:shd w:val="clear" w:color="auto" w:fill="auto"/>
            <w:vAlign w:val="center"/>
            <w:hideMark/>
          </w:tcPr>
          <w:p w14:paraId="42E04D4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243" w:type="pct"/>
            <w:tcBorders>
              <w:top w:val="nil"/>
              <w:left w:val="nil"/>
              <w:bottom w:val="single" w:sz="4" w:space="0" w:color="auto"/>
              <w:right w:val="single" w:sz="4" w:space="0" w:color="auto"/>
            </w:tcBorders>
            <w:shd w:val="clear" w:color="auto" w:fill="auto"/>
            <w:vAlign w:val="center"/>
            <w:hideMark/>
          </w:tcPr>
          <w:p w14:paraId="320282C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68</w:t>
            </w:r>
          </w:p>
        </w:tc>
        <w:tc>
          <w:tcPr>
            <w:tcW w:w="292" w:type="pct"/>
            <w:tcBorders>
              <w:top w:val="nil"/>
              <w:left w:val="nil"/>
              <w:bottom w:val="single" w:sz="4" w:space="0" w:color="auto"/>
              <w:right w:val="nil"/>
            </w:tcBorders>
            <w:shd w:val="clear" w:color="auto" w:fill="auto"/>
            <w:vAlign w:val="center"/>
            <w:hideMark/>
          </w:tcPr>
          <w:p w14:paraId="2560DEA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104B2B0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2EBF5EE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7EA87AD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207D696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w:t>
            </w:r>
          </w:p>
        </w:tc>
        <w:tc>
          <w:tcPr>
            <w:tcW w:w="292" w:type="pct"/>
            <w:tcBorders>
              <w:top w:val="nil"/>
              <w:left w:val="nil"/>
              <w:bottom w:val="single" w:sz="4" w:space="0" w:color="auto"/>
              <w:right w:val="single" w:sz="4" w:space="0" w:color="auto"/>
            </w:tcBorders>
            <w:shd w:val="clear" w:color="auto" w:fill="auto"/>
            <w:vAlign w:val="center"/>
            <w:hideMark/>
          </w:tcPr>
          <w:p w14:paraId="0641E32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194" w:type="pct"/>
            <w:tcBorders>
              <w:top w:val="nil"/>
              <w:left w:val="nil"/>
              <w:bottom w:val="single" w:sz="4" w:space="0" w:color="auto"/>
              <w:right w:val="single" w:sz="4" w:space="0" w:color="auto"/>
            </w:tcBorders>
            <w:shd w:val="clear" w:color="auto" w:fill="auto"/>
            <w:vAlign w:val="center"/>
            <w:hideMark/>
          </w:tcPr>
          <w:p w14:paraId="28B3E1E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17EE1E2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2506AF35"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8" w:type="pct"/>
            <w:tcBorders>
              <w:top w:val="nil"/>
              <w:left w:val="nil"/>
              <w:bottom w:val="single" w:sz="4" w:space="0" w:color="auto"/>
              <w:right w:val="single" w:sz="4" w:space="0" w:color="auto"/>
            </w:tcBorders>
            <w:shd w:val="clear" w:color="auto" w:fill="auto"/>
            <w:vAlign w:val="center"/>
            <w:hideMark/>
          </w:tcPr>
          <w:p w14:paraId="0C7C483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03" w:type="pct"/>
            <w:tcBorders>
              <w:top w:val="nil"/>
              <w:left w:val="nil"/>
              <w:bottom w:val="single" w:sz="4" w:space="0" w:color="auto"/>
              <w:right w:val="single" w:sz="4" w:space="0" w:color="auto"/>
            </w:tcBorders>
            <w:shd w:val="clear" w:color="000000" w:fill="C4BD97"/>
            <w:vAlign w:val="center"/>
            <w:hideMark/>
          </w:tcPr>
          <w:p w14:paraId="16EB3628"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220" w:type="pct"/>
            <w:tcBorders>
              <w:top w:val="nil"/>
              <w:left w:val="nil"/>
              <w:bottom w:val="single" w:sz="4" w:space="0" w:color="auto"/>
              <w:right w:val="single" w:sz="4" w:space="0" w:color="auto"/>
            </w:tcBorders>
            <w:shd w:val="clear" w:color="000000" w:fill="C4BD97"/>
            <w:vAlign w:val="center"/>
            <w:hideMark/>
          </w:tcPr>
          <w:p w14:paraId="58895DA5"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r>
      <w:tr w:rsidR="00970792" w:rsidRPr="00453C73" w14:paraId="6729A77B" w14:textId="77777777" w:rsidTr="00970792">
        <w:trPr>
          <w:trHeight w:val="315"/>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5B43208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МДК.01.02</w:t>
            </w:r>
          </w:p>
        </w:tc>
        <w:tc>
          <w:tcPr>
            <w:tcW w:w="729" w:type="pct"/>
            <w:gridSpan w:val="2"/>
            <w:tcBorders>
              <w:top w:val="nil"/>
              <w:left w:val="nil"/>
              <w:bottom w:val="single" w:sz="4" w:space="0" w:color="auto"/>
              <w:right w:val="single" w:sz="4" w:space="0" w:color="auto"/>
            </w:tcBorders>
            <w:shd w:val="clear" w:color="auto" w:fill="auto"/>
            <w:vAlign w:val="center"/>
            <w:hideMark/>
          </w:tcPr>
          <w:p w14:paraId="3944608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Русский язык с методикой преподавания</w:t>
            </w:r>
          </w:p>
        </w:tc>
        <w:tc>
          <w:tcPr>
            <w:tcW w:w="244" w:type="pct"/>
            <w:tcBorders>
              <w:top w:val="nil"/>
              <w:left w:val="nil"/>
              <w:bottom w:val="single" w:sz="4" w:space="0" w:color="auto"/>
              <w:right w:val="nil"/>
            </w:tcBorders>
            <w:shd w:val="clear" w:color="auto" w:fill="auto"/>
            <w:vAlign w:val="center"/>
            <w:hideMark/>
          </w:tcPr>
          <w:p w14:paraId="0F388B7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э</w:t>
            </w:r>
          </w:p>
        </w:tc>
        <w:tc>
          <w:tcPr>
            <w:tcW w:w="194" w:type="pct"/>
            <w:tcBorders>
              <w:top w:val="nil"/>
              <w:left w:val="single" w:sz="4" w:space="0" w:color="auto"/>
              <w:bottom w:val="single" w:sz="4" w:space="0" w:color="auto"/>
              <w:right w:val="single" w:sz="4" w:space="0" w:color="auto"/>
            </w:tcBorders>
            <w:vAlign w:val="center"/>
          </w:tcPr>
          <w:p w14:paraId="7BBCC850" w14:textId="351EB731"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120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074C0FD5" w14:textId="7CC3B9D3"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361</w:t>
            </w:r>
          </w:p>
        </w:tc>
        <w:tc>
          <w:tcPr>
            <w:tcW w:w="245" w:type="pct"/>
            <w:tcBorders>
              <w:top w:val="nil"/>
              <w:left w:val="nil"/>
              <w:bottom w:val="single" w:sz="4" w:space="0" w:color="auto"/>
              <w:right w:val="single" w:sz="4" w:space="0" w:color="auto"/>
            </w:tcBorders>
            <w:shd w:val="clear" w:color="auto" w:fill="auto"/>
            <w:vAlign w:val="center"/>
            <w:hideMark/>
          </w:tcPr>
          <w:p w14:paraId="0C08148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243" w:type="pct"/>
            <w:tcBorders>
              <w:top w:val="nil"/>
              <w:left w:val="nil"/>
              <w:bottom w:val="single" w:sz="4" w:space="0" w:color="auto"/>
              <w:right w:val="single" w:sz="4" w:space="0" w:color="auto"/>
            </w:tcBorders>
            <w:shd w:val="clear" w:color="auto" w:fill="auto"/>
            <w:vAlign w:val="center"/>
            <w:hideMark/>
          </w:tcPr>
          <w:p w14:paraId="2D094B9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241</w:t>
            </w:r>
          </w:p>
        </w:tc>
        <w:tc>
          <w:tcPr>
            <w:tcW w:w="292" w:type="pct"/>
            <w:tcBorders>
              <w:top w:val="nil"/>
              <w:left w:val="nil"/>
              <w:bottom w:val="single" w:sz="4" w:space="0" w:color="auto"/>
              <w:right w:val="nil"/>
            </w:tcBorders>
            <w:shd w:val="clear" w:color="auto" w:fill="auto"/>
            <w:vAlign w:val="center"/>
            <w:hideMark/>
          </w:tcPr>
          <w:p w14:paraId="58A524E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5284F42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519848C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5A2CB96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00D0BC3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62D08A9A"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194" w:type="pct"/>
            <w:tcBorders>
              <w:top w:val="nil"/>
              <w:left w:val="nil"/>
              <w:bottom w:val="single" w:sz="4" w:space="0" w:color="auto"/>
              <w:right w:val="single" w:sz="4" w:space="0" w:color="auto"/>
            </w:tcBorders>
            <w:shd w:val="clear" w:color="auto" w:fill="auto"/>
            <w:vAlign w:val="center"/>
            <w:hideMark/>
          </w:tcPr>
          <w:p w14:paraId="756217E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44</w:t>
            </w:r>
          </w:p>
        </w:tc>
        <w:tc>
          <w:tcPr>
            <w:tcW w:w="195" w:type="pct"/>
            <w:tcBorders>
              <w:top w:val="nil"/>
              <w:left w:val="nil"/>
              <w:bottom w:val="single" w:sz="4" w:space="0" w:color="auto"/>
              <w:right w:val="single" w:sz="4" w:space="0" w:color="auto"/>
            </w:tcBorders>
            <w:shd w:val="clear" w:color="auto" w:fill="auto"/>
            <w:vAlign w:val="center"/>
            <w:hideMark/>
          </w:tcPr>
          <w:p w14:paraId="4F3AE13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80</w:t>
            </w:r>
          </w:p>
        </w:tc>
        <w:tc>
          <w:tcPr>
            <w:tcW w:w="243" w:type="pct"/>
            <w:tcBorders>
              <w:top w:val="nil"/>
              <w:left w:val="nil"/>
              <w:bottom w:val="single" w:sz="4" w:space="0" w:color="auto"/>
              <w:right w:val="single" w:sz="4" w:space="0" w:color="auto"/>
            </w:tcBorders>
            <w:shd w:val="clear" w:color="auto" w:fill="auto"/>
            <w:vAlign w:val="center"/>
            <w:hideMark/>
          </w:tcPr>
          <w:p w14:paraId="20DDCF2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248" w:type="pct"/>
            <w:tcBorders>
              <w:top w:val="nil"/>
              <w:left w:val="nil"/>
              <w:bottom w:val="single" w:sz="4" w:space="0" w:color="auto"/>
              <w:right w:val="single" w:sz="4" w:space="0" w:color="auto"/>
            </w:tcBorders>
            <w:shd w:val="clear" w:color="auto" w:fill="auto"/>
            <w:vAlign w:val="center"/>
            <w:hideMark/>
          </w:tcPr>
          <w:p w14:paraId="7861919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203" w:type="pct"/>
            <w:tcBorders>
              <w:top w:val="nil"/>
              <w:left w:val="nil"/>
              <w:bottom w:val="single" w:sz="4" w:space="0" w:color="auto"/>
              <w:right w:val="single" w:sz="4" w:space="0" w:color="auto"/>
            </w:tcBorders>
            <w:shd w:val="clear" w:color="000000" w:fill="C4BD97"/>
            <w:vAlign w:val="center"/>
            <w:hideMark/>
          </w:tcPr>
          <w:p w14:paraId="521A458F"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220" w:type="pct"/>
            <w:tcBorders>
              <w:top w:val="nil"/>
              <w:left w:val="nil"/>
              <w:bottom w:val="single" w:sz="4" w:space="0" w:color="auto"/>
              <w:right w:val="single" w:sz="4" w:space="0" w:color="auto"/>
            </w:tcBorders>
            <w:shd w:val="clear" w:color="000000" w:fill="C4BD97"/>
            <w:vAlign w:val="center"/>
            <w:hideMark/>
          </w:tcPr>
          <w:p w14:paraId="54EB6FB7"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230</w:t>
            </w:r>
          </w:p>
        </w:tc>
      </w:tr>
      <w:tr w:rsidR="00970792" w:rsidRPr="00453C73" w14:paraId="17147091"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40AF805"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МДК.01.03</w:t>
            </w:r>
          </w:p>
        </w:tc>
        <w:tc>
          <w:tcPr>
            <w:tcW w:w="729" w:type="pct"/>
            <w:gridSpan w:val="2"/>
            <w:tcBorders>
              <w:top w:val="nil"/>
              <w:left w:val="nil"/>
              <w:bottom w:val="single" w:sz="4" w:space="0" w:color="auto"/>
              <w:right w:val="single" w:sz="4" w:space="0" w:color="auto"/>
            </w:tcBorders>
            <w:shd w:val="clear" w:color="auto" w:fill="auto"/>
            <w:vAlign w:val="center"/>
            <w:hideMark/>
          </w:tcPr>
          <w:p w14:paraId="73D9A597"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Детская литература с практикумом по выразительному чтению</w:t>
            </w:r>
          </w:p>
        </w:tc>
        <w:tc>
          <w:tcPr>
            <w:tcW w:w="244" w:type="pct"/>
            <w:tcBorders>
              <w:top w:val="nil"/>
              <w:left w:val="nil"/>
              <w:bottom w:val="single" w:sz="4" w:space="0" w:color="auto"/>
              <w:right w:val="nil"/>
            </w:tcBorders>
            <w:shd w:val="clear" w:color="auto" w:fill="auto"/>
            <w:vAlign w:val="center"/>
            <w:hideMark/>
          </w:tcPr>
          <w:p w14:paraId="7FB2808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194" w:type="pct"/>
            <w:tcBorders>
              <w:top w:val="nil"/>
              <w:left w:val="single" w:sz="4" w:space="0" w:color="auto"/>
              <w:bottom w:val="single" w:sz="4" w:space="0" w:color="auto"/>
              <w:right w:val="single" w:sz="4" w:space="0" w:color="auto"/>
            </w:tcBorders>
            <w:vAlign w:val="center"/>
          </w:tcPr>
          <w:p w14:paraId="668BBF9B" w14:textId="7666AE83"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34</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7DF97974" w14:textId="145D9E39"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197</w:t>
            </w:r>
          </w:p>
        </w:tc>
        <w:tc>
          <w:tcPr>
            <w:tcW w:w="245" w:type="pct"/>
            <w:tcBorders>
              <w:top w:val="nil"/>
              <w:left w:val="nil"/>
              <w:bottom w:val="single" w:sz="4" w:space="0" w:color="auto"/>
              <w:right w:val="single" w:sz="4" w:space="0" w:color="auto"/>
            </w:tcBorders>
            <w:shd w:val="clear" w:color="auto" w:fill="auto"/>
            <w:vAlign w:val="center"/>
            <w:hideMark/>
          </w:tcPr>
          <w:p w14:paraId="66B5632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66</w:t>
            </w:r>
          </w:p>
        </w:tc>
        <w:tc>
          <w:tcPr>
            <w:tcW w:w="243" w:type="pct"/>
            <w:tcBorders>
              <w:top w:val="nil"/>
              <w:left w:val="nil"/>
              <w:bottom w:val="single" w:sz="4" w:space="0" w:color="auto"/>
              <w:right w:val="single" w:sz="4" w:space="0" w:color="auto"/>
            </w:tcBorders>
            <w:shd w:val="clear" w:color="auto" w:fill="auto"/>
            <w:vAlign w:val="center"/>
            <w:hideMark/>
          </w:tcPr>
          <w:p w14:paraId="57AAC84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131</w:t>
            </w:r>
          </w:p>
        </w:tc>
        <w:tc>
          <w:tcPr>
            <w:tcW w:w="292" w:type="pct"/>
            <w:tcBorders>
              <w:top w:val="nil"/>
              <w:left w:val="nil"/>
              <w:bottom w:val="single" w:sz="4" w:space="0" w:color="auto"/>
              <w:right w:val="nil"/>
            </w:tcBorders>
            <w:shd w:val="clear" w:color="auto" w:fill="auto"/>
            <w:vAlign w:val="center"/>
            <w:hideMark/>
          </w:tcPr>
          <w:p w14:paraId="4DD2539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18DC9A4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6216420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0AF0941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4A6CEB2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4F85F9A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4" w:type="pct"/>
            <w:tcBorders>
              <w:top w:val="nil"/>
              <w:left w:val="nil"/>
              <w:bottom w:val="single" w:sz="4" w:space="0" w:color="auto"/>
              <w:right w:val="single" w:sz="4" w:space="0" w:color="auto"/>
            </w:tcBorders>
            <w:shd w:val="clear" w:color="auto" w:fill="auto"/>
            <w:vAlign w:val="center"/>
            <w:hideMark/>
          </w:tcPr>
          <w:p w14:paraId="61C673B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195" w:type="pct"/>
            <w:tcBorders>
              <w:top w:val="nil"/>
              <w:left w:val="nil"/>
              <w:bottom w:val="single" w:sz="4" w:space="0" w:color="auto"/>
              <w:right w:val="single" w:sz="4" w:space="0" w:color="auto"/>
            </w:tcBorders>
            <w:shd w:val="clear" w:color="auto" w:fill="auto"/>
            <w:vAlign w:val="center"/>
            <w:hideMark/>
          </w:tcPr>
          <w:p w14:paraId="1553538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243" w:type="pct"/>
            <w:tcBorders>
              <w:top w:val="nil"/>
              <w:left w:val="nil"/>
              <w:bottom w:val="single" w:sz="4" w:space="0" w:color="auto"/>
              <w:right w:val="single" w:sz="4" w:space="0" w:color="auto"/>
            </w:tcBorders>
            <w:shd w:val="clear" w:color="auto" w:fill="auto"/>
            <w:vAlign w:val="center"/>
            <w:hideMark/>
          </w:tcPr>
          <w:p w14:paraId="38B9616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248" w:type="pct"/>
            <w:tcBorders>
              <w:top w:val="nil"/>
              <w:left w:val="nil"/>
              <w:bottom w:val="single" w:sz="4" w:space="0" w:color="auto"/>
              <w:right w:val="single" w:sz="4" w:space="0" w:color="auto"/>
            </w:tcBorders>
            <w:shd w:val="clear" w:color="auto" w:fill="auto"/>
            <w:vAlign w:val="center"/>
            <w:hideMark/>
          </w:tcPr>
          <w:p w14:paraId="3AD9843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w:t>
            </w:r>
          </w:p>
        </w:tc>
        <w:tc>
          <w:tcPr>
            <w:tcW w:w="203" w:type="pct"/>
            <w:tcBorders>
              <w:top w:val="nil"/>
              <w:left w:val="nil"/>
              <w:bottom w:val="single" w:sz="4" w:space="0" w:color="auto"/>
              <w:right w:val="single" w:sz="4" w:space="0" w:color="auto"/>
            </w:tcBorders>
            <w:shd w:val="clear" w:color="000000" w:fill="C4BD97"/>
            <w:vAlign w:val="center"/>
            <w:hideMark/>
          </w:tcPr>
          <w:p w14:paraId="45B1A10C"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220" w:type="pct"/>
            <w:tcBorders>
              <w:top w:val="nil"/>
              <w:left w:val="nil"/>
              <w:bottom w:val="single" w:sz="4" w:space="0" w:color="auto"/>
              <w:right w:val="single" w:sz="4" w:space="0" w:color="auto"/>
            </w:tcBorders>
            <w:shd w:val="clear" w:color="000000" w:fill="C4BD97"/>
            <w:vAlign w:val="center"/>
            <w:hideMark/>
          </w:tcPr>
          <w:p w14:paraId="4A7C2140"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115</w:t>
            </w:r>
          </w:p>
        </w:tc>
      </w:tr>
      <w:tr w:rsidR="00970792" w:rsidRPr="00453C73" w14:paraId="2F1E018A" w14:textId="77777777" w:rsidTr="00970792">
        <w:trPr>
          <w:trHeight w:val="57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062F15C3"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МДК.01.04</w:t>
            </w:r>
          </w:p>
        </w:tc>
        <w:tc>
          <w:tcPr>
            <w:tcW w:w="729" w:type="pct"/>
            <w:gridSpan w:val="2"/>
            <w:tcBorders>
              <w:top w:val="nil"/>
              <w:left w:val="nil"/>
              <w:bottom w:val="single" w:sz="4" w:space="0" w:color="auto"/>
              <w:right w:val="single" w:sz="4" w:space="0" w:color="auto"/>
            </w:tcBorders>
            <w:shd w:val="clear" w:color="auto" w:fill="auto"/>
            <w:vAlign w:val="center"/>
            <w:hideMark/>
          </w:tcPr>
          <w:p w14:paraId="57629E53"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основы начального курса математики с методикой преподавания</w:t>
            </w:r>
          </w:p>
        </w:tc>
        <w:tc>
          <w:tcPr>
            <w:tcW w:w="244" w:type="pct"/>
            <w:tcBorders>
              <w:top w:val="nil"/>
              <w:left w:val="nil"/>
              <w:bottom w:val="single" w:sz="4" w:space="0" w:color="auto"/>
              <w:right w:val="nil"/>
            </w:tcBorders>
            <w:shd w:val="clear" w:color="auto" w:fill="auto"/>
            <w:vAlign w:val="center"/>
            <w:hideMark/>
          </w:tcPr>
          <w:p w14:paraId="7D60B0B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э</w:t>
            </w:r>
          </w:p>
        </w:tc>
        <w:tc>
          <w:tcPr>
            <w:tcW w:w="194" w:type="pct"/>
            <w:tcBorders>
              <w:top w:val="nil"/>
              <w:left w:val="single" w:sz="4" w:space="0" w:color="auto"/>
              <w:bottom w:val="single" w:sz="4" w:space="0" w:color="auto"/>
              <w:right w:val="single" w:sz="4" w:space="0" w:color="auto"/>
            </w:tcBorders>
            <w:vAlign w:val="center"/>
          </w:tcPr>
          <w:p w14:paraId="046B8CC3" w14:textId="5C41C984"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73</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016933A8" w14:textId="1A42816A"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350</w:t>
            </w:r>
          </w:p>
        </w:tc>
        <w:tc>
          <w:tcPr>
            <w:tcW w:w="245" w:type="pct"/>
            <w:tcBorders>
              <w:top w:val="nil"/>
              <w:left w:val="nil"/>
              <w:bottom w:val="single" w:sz="4" w:space="0" w:color="auto"/>
              <w:right w:val="single" w:sz="4" w:space="0" w:color="auto"/>
            </w:tcBorders>
            <w:shd w:val="clear" w:color="auto" w:fill="auto"/>
            <w:vAlign w:val="center"/>
            <w:hideMark/>
          </w:tcPr>
          <w:p w14:paraId="3BEF643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117</w:t>
            </w:r>
          </w:p>
        </w:tc>
        <w:tc>
          <w:tcPr>
            <w:tcW w:w="243" w:type="pct"/>
            <w:tcBorders>
              <w:top w:val="nil"/>
              <w:left w:val="nil"/>
              <w:bottom w:val="single" w:sz="4" w:space="0" w:color="auto"/>
              <w:right w:val="single" w:sz="4" w:space="0" w:color="auto"/>
            </w:tcBorders>
            <w:shd w:val="clear" w:color="auto" w:fill="auto"/>
            <w:vAlign w:val="center"/>
            <w:hideMark/>
          </w:tcPr>
          <w:p w14:paraId="69E43D9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233</w:t>
            </w:r>
          </w:p>
        </w:tc>
        <w:tc>
          <w:tcPr>
            <w:tcW w:w="292" w:type="pct"/>
            <w:tcBorders>
              <w:top w:val="nil"/>
              <w:left w:val="nil"/>
              <w:bottom w:val="single" w:sz="4" w:space="0" w:color="auto"/>
              <w:right w:val="nil"/>
            </w:tcBorders>
            <w:shd w:val="clear" w:color="auto" w:fill="auto"/>
            <w:vAlign w:val="center"/>
            <w:hideMark/>
          </w:tcPr>
          <w:p w14:paraId="741BA43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73</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6377D46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071D62F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0D698F5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25ADDE7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1A3D5D5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194" w:type="pct"/>
            <w:tcBorders>
              <w:top w:val="nil"/>
              <w:left w:val="nil"/>
              <w:bottom w:val="single" w:sz="4" w:space="0" w:color="auto"/>
              <w:right w:val="single" w:sz="4" w:space="0" w:color="auto"/>
            </w:tcBorders>
            <w:shd w:val="clear" w:color="auto" w:fill="auto"/>
            <w:vAlign w:val="center"/>
            <w:hideMark/>
          </w:tcPr>
          <w:p w14:paraId="3F32BD14"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44</w:t>
            </w:r>
          </w:p>
        </w:tc>
        <w:tc>
          <w:tcPr>
            <w:tcW w:w="195" w:type="pct"/>
            <w:tcBorders>
              <w:top w:val="nil"/>
              <w:left w:val="nil"/>
              <w:bottom w:val="single" w:sz="4" w:space="0" w:color="auto"/>
              <w:right w:val="single" w:sz="4" w:space="0" w:color="auto"/>
            </w:tcBorders>
            <w:shd w:val="clear" w:color="auto" w:fill="auto"/>
            <w:vAlign w:val="center"/>
            <w:hideMark/>
          </w:tcPr>
          <w:p w14:paraId="188C866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243" w:type="pct"/>
            <w:tcBorders>
              <w:top w:val="nil"/>
              <w:left w:val="nil"/>
              <w:bottom w:val="single" w:sz="4" w:space="0" w:color="auto"/>
              <w:right w:val="single" w:sz="4" w:space="0" w:color="auto"/>
            </w:tcBorders>
            <w:shd w:val="clear" w:color="auto" w:fill="auto"/>
            <w:vAlign w:val="center"/>
            <w:hideMark/>
          </w:tcPr>
          <w:p w14:paraId="620BF01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248" w:type="pct"/>
            <w:tcBorders>
              <w:top w:val="nil"/>
              <w:left w:val="nil"/>
              <w:bottom w:val="single" w:sz="4" w:space="0" w:color="auto"/>
              <w:right w:val="single" w:sz="4" w:space="0" w:color="auto"/>
            </w:tcBorders>
            <w:shd w:val="clear" w:color="auto" w:fill="auto"/>
            <w:vAlign w:val="center"/>
            <w:hideMark/>
          </w:tcPr>
          <w:p w14:paraId="7F0736D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w:t>
            </w:r>
          </w:p>
        </w:tc>
        <w:tc>
          <w:tcPr>
            <w:tcW w:w="203" w:type="pct"/>
            <w:tcBorders>
              <w:top w:val="nil"/>
              <w:left w:val="nil"/>
              <w:bottom w:val="single" w:sz="4" w:space="0" w:color="auto"/>
              <w:right w:val="single" w:sz="4" w:space="0" w:color="auto"/>
            </w:tcBorders>
            <w:shd w:val="clear" w:color="000000" w:fill="C4BD97"/>
            <w:vAlign w:val="center"/>
            <w:hideMark/>
          </w:tcPr>
          <w:p w14:paraId="52CFB9AF"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23</w:t>
            </w:r>
          </w:p>
        </w:tc>
        <w:tc>
          <w:tcPr>
            <w:tcW w:w="220" w:type="pct"/>
            <w:tcBorders>
              <w:top w:val="nil"/>
              <w:left w:val="nil"/>
              <w:bottom w:val="single" w:sz="4" w:space="0" w:color="auto"/>
              <w:right w:val="single" w:sz="4" w:space="0" w:color="auto"/>
            </w:tcBorders>
            <w:shd w:val="clear" w:color="000000" w:fill="C4BD97"/>
            <w:vAlign w:val="center"/>
            <w:hideMark/>
          </w:tcPr>
          <w:p w14:paraId="061357DA"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210</w:t>
            </w:r>
          </w:p>
        </w:tc>
      </w:tr>
      <w:tr w:rsidR="00970792" w:rsidRPr="00453C73" w14:paraId="59E225AA" w14:textId="77777777" w:rsidTr="00970792">
        <w:trPr>
          <w:trHeight w:val="495"/>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2D2DDF94"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МДК.01.05</w:t>
            </w:r>
          </w:p>
        </w:tc>
        <w:tc>
          <w:tcPr>
            <w:tcW w:w="729" w:type="pct"/>
            <w:gridSpan w:val="2"/>
            <w:tcBorders>
              <w:top w:val="nil"/>
              <w:left w:val="nil"/>
              <w:bottom w:val="single" w:sz="4" w:space="0" w:color="auto"/>
              <w:right w:val="single" w:sz="4" w:space="0" w:color="auto"/>
            </w:tcBorders>
            <w:shd w:val="clear" w:color="auto" w:fill="auto"/>
            <w:vAlign w:val="center"/>
            <w:hideMark/>
          </w:tcPr>
          <w:p w14:paraId="53E6FF70"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Естествознание с методикой преподавания</w:t>
            </w:r>
          </w:p>
        </w:tc>
        <w:tc>
          <w:tcPr>
            <w:tcW w:w="244" w:type="pct"/>
            <w:tcBorders>
              <w:top w:val="nil"/>
              <w:left w:val="nil"/>
              <w:bottom w:val="single" w:sz="4" w:space="0" w:color="auto"/>
              <w:right w:val="nil"/>
            </w:tcBorders>
            <w:shd w:val="clear" w:color="auto" w:fill="auto"/>
            <w:vAlign w:val="center"/>
            <w:hideMark/>
          </w:tcPr>
          <w:p w14:paraId="5FE2614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vAlign w:val="center"/>
          </w:tcPr>
          <w:p w14:paraId="06B82B20" w14:textId="62DCC12A"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40</w:t>
            </w:r>
          </w:p>
        </w:tc>
        <w:tc>
          <w:tcPr>
            <w:tcW w:w="243" w:type="pct"/>
            <w:tcBorders>
              <w:top w:val="nil"/>
              <w:left w:val="single" w:sz="4" w:space="0" w:color="auto"/>
              <w:bottom w:val="single" w:sz="4" w:space="0" w:color="auto"/>
              <w:right w:val="single" w:sz="4" w:space="0" w:color="auto"/>
            </w:tcBorders>
            <w:shd w:val="clear" w:color="000000" w:fill="CCCCFF"/>
            <w:vAlign w:val="center"/>
            <w:hideMark/>
          </w:tcPr>
          <w:p w14:paraId="0AB9ADDE" w14:textId="2D03D2BB"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174</w:t>
            </w:r>
          </w:p>
        </w:tc>
        <w:tc>
          <w:tcPr>
            <w:tcW w:w="245" w:type="pct"/>
            <w:tcBorders>
              <w:top w:val="nil"/>
              <w:left w:val="nil"/>
              <w:bottom w:val="single" w:sz="4" w:space="0" w:color="auto"/>
              <w:right w:val="single" w:sz="4" w:space="0" w:color="auto"/>
            </w:tcBorders>
            <w:shd w:val="clear" w:color="auto" w:fill="auto"/>
            <w:vAlign w:val="center"/>
            <w:hideMark/>
          </w:tcPr>
          <w:p w14:paraId="104FDA6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243" w:type="pct"/>
            <w:tcBorders>
              <w:top w:val="nil"/>
              <w:left w:val="nil"/>
              <w:bottom w:val="single" w:sz="4" w:space="0" w:color="auto"/>
              <w:right w:val="single" w:sz="4" w:space="0" w:color="auto"/>
            </w:tcBorders>
            <w:shd w:val="clear" w:color="auto" w:fill="auto"/>
            <w:vAlign w:val="center"/>
            <w:hideMark/>
          </w:tcPr>
          <w:p w14:paraId="627AFA4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116</w:t>
            </w:r>
          </w:p>
        </w:tc>
        <w:tc>
          <w:tcPr>
            <w:tcW w:w="292" w:type="pct"/>
            <w:tcBorders>
              <w:top w:val="nil"/>
              <w:left w:val="nil"/>
              <w:bottom w:val="single" w:sz="4" w:space="0" w:color="auto"/>
              <w:right w:val="nil"/>
            </w:tcBorders>
            <w:shd w:val="clear" w:color="auto" w:fill="auto"/>
            <w:vAlign w:val="center"/>
            <w:hideMark/>
          </w:tcPr>
          <w:p w14:paraId="22DFA97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194" w:type="pct"/>
            <w:tcBorders>
              <w:top w:val="nil"/>
              <w:left w:val="single" w:sz="4" w:space="0" w:color="auto"/>
              <w:bottom w:val="single" w:sz="4" w:space="0" w:color="auto"/>
              <w:right w:val="single" w:sz="4" w:space="0" w:color="auto"/>
            </w:tcBorders>
            <w:shd w:val="clear" w:color="auto" w:fill="auto"/>
            <w:vAlign w:val="center"/>
            <w:hideMark/>
          </w:tcPr>
          <w:p w14:paraId="79742A5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5" w:type="pct"/>
            <w:tcBorders>
              <w:top w:val="nil"/>
              <w:left w:val="nil"/>
              <w:bottom w:val="single" w:sz="4" w:space="0" w:color="auto"/>
              <w:right w:val="single" w:sz="4" w:space="0" w:color="auto"/>
            </w:tcBorders>
            <w:shd w:val="clear" w:color="auto" w:fill="auto"/>
            <w:vAlign w:val="center"/>
            <w:hideMark/>
          </w:tcPr>
          <w:p w14:paraId="788A3B93"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6A1C781A"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4" w:type="pct"/>
            <w:tcBorders>
              <w:top w:val="nil"/>
              <w:left w:val="nil"/>
              <w:bottom w:val="single" w:sz="4" w:space="0" w:color="auto"/>
              <w:right w:val="single" w:sz="4" w:space="0" w:color="auto"/>
            </w:tcBorders>
            <w:shd w:val="clear" w:color="auto" w:fill="auto"/>
            <w:vAlign w:val="center"/>
            <w:hideMark/>
          </w:tcPr>
          <w:p w14:paraId="6138677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92" w:type="pct"/>
            <w:tcBorders>
              <w:top w:val="nil"/>
              <w:left w:val="nil"/>
              <w:bottom w:val="single" w:sz="4" w:space="0" w:color="auto"/>
              <w:right w:val="single" w:sz="4" w:space="0" w:color="auto"/>
            </w:tcBorders>
            <w:shd w:val="clear" w:color="auto" w:fill="auto"/>
            <w:vAlign w:val="center"/>
            <w:hideMark/>
          </w:tcPr>
          <w:p w14:paraId="4BE6414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194" w:type="pct"/>
            <w:tcBorders>
              <w:top w:val="nil"/>
              <w:left w:val="nil"/>
              <w:bottom w:val="single" w:sz="4" w:space="0" w:color="auto"/>
              <w:right w:val="single" w:sz="4" w:space="0" w:color="auto"/>
            </w:tcBorders>
            <w:shd w:val="clear" w:color="auto" w:fill="auto"/>
            <w:vAlign w:val="center"/>
            <w:hideMark/>
          </w:tcPr>
          <w:p w14:paraId="5B62529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195" w:type="pct"/>
            <w:tcBorders>
              <w:top w:val="nil"/>
              <w:left w:val="nil"/>
              <w:bottom w:val="single" w:sz="4" w:space="0" w:color="auto"/>
              <w:right w:val="single" w:sz="4" w:space="0" w:color="auto"/>
            </w:tcBorders>
            <w:shd w:val="clear" w:color="auto" w:fill="auto"/>
            <w:vAlign w:val="center"/>
            <w:hideMark/>
          </w:tcPr>
          <w:p w14:paraId="6606A3D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243" w:type="pct"/>
            <w:tcBorders>
              <w:top w:val="nil"/>
              <w:left w:val="nil"/>
              <w:bottom w:val="single" w:sz="4" w:space="0" w:color="auto"/>
              <w:right w:val="single" w:sz="4" w:space="0" w:color="auto"/>
            </w:tcBorders>
            <w:shd w:val="clear" w:color="auto" w:fill="auto"/>
            <w:vAlign w:val="center"/>
            <w:hideMark/>
          </w:tcPr>
          <w:p w14:paraId="27C7A80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w:t>
            </w:r>
          </w:p>
        </w:tc>
        <w:tc>
          <w:tcPr>
            <w:tcW w:w="248" w:type="pct"/>
            <w:tcBorders>
              <w:top w:val="nil"/>
              <w:left w:val="nil"/>
              <w:bottom w:val="single" w:sz="4" w:space="0" w:color="auto"/>
              <w:right w:val="single" w:sz="4" w:space="0" w:color="auto"/>
            </w:tcBorders>
            <w:shd w:val="clear" w:color="auto" w:fill="auto"/>
            <w:vAlign w:val="center"/>
            <w:hideMark/>
          </w:tcPr>
          <w:p w14:paraId="3184D36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w:t>
            </w:r>
          </w:p>
        </w:tc>
        <w:tc>
          <w:tcPr>
            <w:tcW w:w="203" w:type="pct"/>
            <w:tcBorders>
              <w:top w:val="nil"/>
              <w:left w:val="nil"/>
              <w:bottom w:val="single" w:sz="4" w:space="0" w:color="auto"/>
              <w:right w:val="single" w:sz="4" w:space="0" w:color="auto"/>
            </w:tcBorders>
            <w:shd w:val="clear" w:color="000000" w:fill="C4BD97"/>
            <w:vAlign w:val="center"/>
            <w:hideMark/>
          </w:tcPr>
          <w:p w14:paraId="4FADFFBD"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38</w:t>
            </w:r>
          </w:p>
        </w:tc>
        <w:tc>
          <w:tcPr>
            <w:tcW w:w="220" w:type="pct"/>
            <w:tcBorders>
              <w:top w:val="nil"/>
              <w:left w:val="nil"/>
              <w:bottom w:val="single" w:sz="4" w:space="0" w:color="auto"/>
              <w:right w:val="single" w:sz="4" w:space="0" w:color="auto"/>
            </w:tcBorders>
            <w:shd w:val="clear" w:color="000000" w:fill="C4BD97"/>
            <w:vAlign w:val="center"/>
            <w:hideMark/>
          </w:tcPr>
          <w:p w14:paraId="6138C4C8"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78</w:t>
            </w:r>
          </w:p>
        </w:tc>
      </w:tr>
      <w:tr w:rsidR="00970792" w:rsidRPr="00453C73" w14:paraId="4649C275"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53CBD202"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МДК.01.06</w:t>
            </w:r>
          </w:p>
        </w:tc>
        <w:tc>
          <w:tcPr>
            <w:tcW w:w="729" w:type="pct"/>
            <w:gridSpan w:val="2"/>
            <w:tcBorders>
              <w:top w:val="nil"/>
              <w:left w:val="nil"/>
              <w:bottom w:val="single" w:sz="4" w:space="0" w:color="auto"/>
              <w:right w:val="single" w:sz="4" w:space="0" w:color="auto"/>
            </w:tcBorders>
            <w:shd w:val="clear" w:color="auto" w:fill="auto"/>
            <w:vAlign w:val="center"/>
            <w:hideMark/>
          </w:tcPr>
          <w:p w14:paraId="4D447C1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Методика обучения продуктивным видам деятельности с практикумом</w:t>
            </w:r>
          </w:p>
        </w:tc>
        <w:tc>
          <w:tcPr>
            <w:tcW w:w="244" w:type="pct"/>
            <w:tcBorders>
              <w:top w:val="nil"/>
              <w:left w:val="nil"/>
              <w:bottom w:val="single" w:sz="4" w:space="0" w:color="auto"/>
              <w:right w:val="nil"/>
            </w:tcBorders>
            <w:shd w:val="clear" w:color="auto" w:fill="auto"/>
            <w:vAlign w:val="center"/>
            <w:hideMark/>
          </w:tcPr>
          <w:p w14:paraId="5759E86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nil"/>
              <w:bottom w:val="single" w:sz="4" w:space="0" w:color="auto"/>
              <w:right w:val="nil"/>
            </w:tcBorders>
            <w:vAlign w:val="center"/>
          </w:tcPr>
          <w:p w14:paraId="5CF1F95E" w14:textId="49EB5DE5"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58</w:t>
            </w:r>
          </w:p>
        </w:tc>
        <w:tc>
          <w:tcPr>
            <w:tcW w:w="243" w:type="pct"/>
            <w:tcBorders>
              <w:top w:val="nil"/>
              <w:left w:val="nil"/>
              <w:bottom w:val="single" w:sz="4" w:space="0" w:color="auto"/>
              <w:right w:val="single" w:sz="4" w:space="0" w:color="auto"/>
            </w:tcBorders>
            <w:shd w:val="clear" w:color="000000" w:fill="CCCCFF"/>
            <w:vAlign w:val="center"/>
            <w:hideMark/>
          </w:tcPr>
          <w:p w14:paraId="2F36AEE3" w14:textId="625B2046"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174</w:t>
            </w:r>
          </w:p>
        </w:tc>
        <w:tc>
          <w:tcPr>
            <w:tcW w:w="245" w:type="pct"/>
            <w:tcBorders>
              <w:top w:val="nil"/>
              <w:left w:val="nil"/>
              <w:bottom w:val="single" w:sz="4" w:space="0" w:color="auto"/>
              <w:right w:val="single" w:sz="4" w:space="0" w:color="auto"/>
            </w:tcBorders>
            <w:shd w:val="clear" w:color="auto" w:fill="auto"/>
            <w:vAlign w:val="center"/>
            <w:hideMark/>
          </w:tcPr>
          <w:p w14:paraId="5FDFF5A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243" w:type="pct"/>
            <w:tcBorders>
              <w:top w:val="nil"/>
              <w:left w:val="nil"/>
              <w:bottom w:val="single" w:sz="4" w:space="0" w:color="auto"/>
              <w:right w:val="single" w:sz="4" w:space="0" w:color="auto"/>
            </w:tcBorders>
            <w:shd w:val="clear" w:color="auto" w:fill="auto"/>
            <w:vAlign w:val="center"/>
            <w:hideMark/>
          </w:tcPr>
          <w:p w14:paraId="2DE01AE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116</w:t>
            </w:r>
          </w:p>
        </w:tc>
        <w:tc>
          <w:tcPr>
            <w:tcW w:w="292" w:type="pct"/>
            <w:tcBorders>
              <w:top w:val="nil"/>
              <w:left w:val="nil"/>
              <w:bottom w:val="single" w:sz="4" w:space="0" w:color="auto"/>
              <w:right w:val="nil"/>
            </w:tcBorders>
            <w:shd w:val="clear" w:color="auto" w:fill="auto"/>
            <w:vAlign w:val="center"/>
            <w:hideMark/>
          </w:tcPr>
          <w:p w14:paraId="0974E6D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4C86E3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78382E7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E5B247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299364C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168D842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4E12A00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3B93308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243" w:type="pct"/>
            <w:tcBorders>
              <w:top w:val="nil"/>
              <w:left w:val="nil"/>
              <w:bottom w:val="single" w:sz="4" w:space="0" w:color="auto"/>
              <w:right w:val="single" w:sz="4" w:space="0" w:color="auto"/>
            </w:tcBorders>
            <w:shd w:val="clear" w:color="auto" w:fill="auto"/>
            <w:noWrap/>
            <w:vAlign w:val="center"/>
            <w:hideMark/>
          </w:tcPr>
          <w:p w14:paraId="18B94CB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noWrap/>
            <w:vAlign w:val="center"/>
            <w:hideMark/>
          </w:tcPr>
          <w:p w14:paraId="17BFC4C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vAlign w:val="center"/>
            <w:hideMark/>
          </w:tcPr>
          <w:p w14:paraId="32EC8253"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220" w:type="pct"/>
            <w:tcBorders>
              <w:top w:val="nil"/>
              <w:left w:val="nil"/>
              <w:bottom w:val="single" w:sz="4" w:space="0" w:color="auto"/>
              <w:right w:val="single" w:sz="4" w:space="0" w:color="auto"/>
            </w:tcBorders>
            <w:shd w:val="clear" w:color="000000" w:fill="C4BD97"/>
            <w:vAlign w:val="center"/>
            <w:hideMark/>
          </w:tcPr>
          <w:p w14:paraId="36506BF1"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108</w:t>
            </w:r>
          </w:p>
        </w:tc>
      </w:tr>
      <w:tr w:rsidR="00970792" w:rsidRPr="00453C73" w14:paraId="4D1C2390" w14:textId="77777777" w:rsidTr="00113EE1">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6B5EE67"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МДК.01.07</w:t>
            </w:r>
          </w:p>
        </w:tc>
        <w:tc>
          <w:tcPr>
            <w:tcW w:w="729" w:type="pct"/>
            <w:gridSpan w:val="2"/>
            <w:tcBorders>
              <w:top w:val="nil"/>
              <w:left w:val="nil"/>
              <w:bottom w:val="single" w:sz="4" w:space="0" w:color="auto"/>
              <w:right w:val="single" w:sz="4" w:space="0" w:color="auto"/>
            </w:tcBorders>
            <w:shd w:val="clear" w:color="auto" w:fill="auto"/>
            <w:vAlign w:val="center"/>
            <w:hideMark/>
          </w:tcPr>
          <w:p w14:paraId="5C87AE79"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Теория и методика физического воспитания с практикумом</w:t>
            </w:r>
          </w:p>
        </w:tc>
        <w:tc>
          <w:tcPr>
            <w:tcW w:w="244" w:type="pct"/>
            <w:tcBorders>
              <w:top w:val="nil"/>
              <w:left w:val="nil"/>
              <w:bottom w:val="single" w:sz="4" w:space="0" w:color="auto"/>
              <w:right w:val="nil"/>
            </w:tcBorders>
            <w:shd w:val="clear" w:color="auto" w:fill="auto"/>
            <w:vAlign w:val="center"/>
            <w:hideMark/>
          </w:tcPr>
          <w:p w14:paraId="5C3D359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194" w:type="pct"/>
            <w:tcBorders>
              <w:top w:val="nil"/>
              <w:left w:val="nil"/>
              <w:bottom w:val="single" w:sz="4" w:space="0" w:color="auto"/>
              <w:right w:val="nil"/>
            </w:tcBorders>
            <w:vAlign w:val="center"/>
          </w:tcPr>
          <w:p w14:paraId="588C37FD" w14:textId="78B89105"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36</w:t>
            </w:r>
          </w:p>
        </w:tc>
        <w:tc>
          <w:tcPr>
            <w:tcW w:w="243" w:type="pct"/>
            <w:tcBorders>
              <w:top w:val="nil"/>
              <w:left w:val="nil"/>
              <w:bottom w:val="single" w:sz="4" w:space="0" w:color="auto"/>
              <w:right w:val="single" w:sz="4" w:space="0" w:color="auto"/>
            </w:tcBorders>
            <w:shd w:val="clear" w:color="000000" w:fill="CCCCFF"/>
            <w:vAlign w:val="center"/>
            <w:hideMark/>
          </w:tcPr>
          <w:p w14:paraId="333ECA30" w14:textId="49F8601E"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103</w:t>
            </w:r>
          </w:p>
        </w:tc>
        <w:tc>
          <w:tcPr>
            <w:tcW w:w="245" w:type="pct"/>
            <w:tcBorders>
              <w:top w:val="nil"/>
              <w:left w:val="nil"/>
              <w:bottom w:val="single" w:sz="4" w:space="0" w:color="auto"/>
              <w:right w:val="single" w:sz="4" w:space="0" w:color="auto"/>
            </w:tcBorders>
            <w:shd w:val="clear" w:color="auto" w:fill="auto"/>
            <w:vAlign w:val="center"/>
            <w:hideMark/>
          </w:tcPr>
          <w:p w14:paraId="0ADF5A79"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243" w:type="pct"/>
            <w:tcBorders>
              <w:top w:val="nil"/>
              <w:left w:val="nil"/>
              <w:bottom w:val="single" w:sz="4" w:space="0" w:color="auto"/>
              <w:right w:val="single" w:sz="4" w:space="0" w:color="auto"/>
            </w:tcBorders>
            <w:shd w:val="clear" w:color="auto" w:fill="auto"/>
            <w:vAlign w:val="center"/>
            <w:hideMark/>
          </w:tcPr>
          <w:p w14:paraId="359E8EE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69</w:t>
            </w:r>
          </w:p>
        </w:tc>
        <w:tc>
          <w:tcPr>
            <w:tcW w:w="292" w:type="pct"/>
            <w:tcBorders>
              <w:top w:val="nil"/>
              <w:left w:val="nil"/>
              <w:bottom w:val="single" w:sz="4" w:space="0" w:color="auto"/>
              <w:right w:val="nil"/>
            </w:tcBorders>
            <w:shd w:val="clear" w:color="auto" w:fill="auto"/>
            <w:vAlign w:val="center"/>
            <w:hideMark/>
          </w:tcPr>
          <w:p w14:paraId="1EDDF21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439C331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5A60ED0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5372AA3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70F8FD6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1B1E818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7C5C16E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73E73CE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20</w:t>
            </w:r>
          </w:p>
        </w:tc>
        <w:tc>
          <w:tcPr>
            <w:tcW w:w="243" w:type="pct"/>
            <w:tcBorders>
              <w:top w:val="nil"/>
              <w:left w:val="nil"/>
              <w:bottom w:val="single" w:sz="4" w:space="0" w:color="auto"/>
              <w:right w:val="single" w:sz="4" w:space="0" w:color="auto"/>
            </w:tcBorders>
            <w:shd w:val="clear" w:color="auto" w:fill="auto"/>
            <w:noWrap/>
            <w:vAlign w:val="center"/>
            <w:hideMark/>
          </w:tcPr>
          <w:p w14:paraId="0917A74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15</w:t>
            </w:r>
          </w:p>
        </w:tc>
        <w:tc>
          <w:tcPr>
            <w:tcW w:w="248" w:type="pct"/>
            <w:tcBorders>
              <w:top w:val="nil"/>
              <w:left w:val="nil"/>
              <w:bottom w:val="single" w:sz="4" w:space="0" w:color="auto"/>
              <w:right w:val="single" w:sz="4" w:space="0" w:color="auto"/>
            </w:tcBorders>
            <w:shd w:val="clear" w:color="auto" w:fill="auto"/>
            <w:noWrap/>
            <w:vAlign w:val="center"/>
            <w:hideMark/>
          </w:tcPr>
          <w:p w14:paraId="6B7A494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203" w:type="pct"/>
            <w:tcBorders>
              <w:top w:val="nil"/>
              <w:left w:val="nil"/>
              <w:bottom w:val="single" w:sz="4" w:space="0" w:color="auto"/>
              <w:right w:val="single" w:sz="4" w:space="0" w:color="auto"/>
            </w:tcBorders>
            <w:shd w:val="clear" w:color="000000" w:fill="C4BD97"/>
            <w:vAlign w:val="center"/>
            <w:hideMark/>
          </w:tcPr>
          <w:p w14:paraId="4D592E5C"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w:t>
            </w:r>
          </w:p>
        </w:tc>
        <w:tc>
          <w:tcPr>
            <w:tcW w:w="220" w:type="pct"/>
            <w:tcBorders>
              <w:top w:val="nil"/>
              <w:left w:val="nil"/>
              <w:bottom w:val="single" w:sz="4" w:space="0" w:color="auto"/>
              <w:right w:val="single" w:sz="4" w:space="0" w:color="auto"/>
            </w:tcBorders>
            <w:shd w:val="clear" w:color="000000" w:fill="C4BD97"/>
            <w:vAlign w:val="center"/>
            <w:hideMark/>
          </w:tcPr>
          <w:p w14:paraId="7154610D"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60</w:t>
            </w:r>
          </w:p>
        </w:tc>
      </w:tr>
      <w:tr w:rsidR="00970792" w:rsidRPr="00453C73" w14:paraId="31CA7A3E" w14:textId="77777777" w:rsidTr="00113EE1">
        <w:trPr>
          <w:trHeight w:val="48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4B8D1E42"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МДК.01.08</w:t>
            </w:r>
          </w:p>
        </w:tc>
        <w:tc>
          <w:tcPr>
            <w:tcW w:w="729" w:type="pct"/>
            <w:gridSpan w:val="2"/>
            <w:tcBorders>
              <w:top w:val="nil"/>
              <w:left w:val="nil"/>
              <w:bottom w:val="single" w:sz="4" w:space="0" w:color="auto"/>
              <w:right w:val="single" w:sz="4" w:space="0" w:color="auto"/>
            </w:tcBorders>
            <w:shd w:val="clear" w:color="auto" w:fill="auto"/>
            <w:vAlign w:val="center"/>
            <w:hideMark/>
          </w:tcPr>
          <w:p w14:paraId="7FCEA6BC"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Теория и методика музыкального воспитания с практикумом</w:t>
            </w:r>
          </w:p>
        </w:tc>
        <w:tc>
          <w:tcPr>
            <w:tcW w:w="244" w:type="pct"/>
            <w:tcBorders>
              <w:top w:val="nil"/>
              <w:left w:val="nil"/>
              <w:bottom w:val="single" w:sz="4" w:space="0" w:color="auto"/>
              <w:right w:val="nil"/>
            </w:tcBorders>
            <w:shd w:val="clear" w:color="auto" w:fill="auto"/>
            <w:vAlign w:val="center"/>
            <w:hideMark/>
          </w:tcPr>
          <w:p w14:paraId="35DF758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194" w:type="pct"/>
            <w:tcBorders>
              <w:top w:val="nil"/>
              <w:left w:val="nil"/>
              <w:bottom w:val="single" w:sz="4" w:space="0" w:color="auto"/>
              <w:right w:val="nil"/>
            </w:tcBorders>
            <w:vAlign w:val="center"/>
          </w:tcPr>
          <w:p w14:paraId="19137F5D" w14:textId="5BA05976"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42</w:t>
            </w:r>
          </w:p>
        </w:tc>
        <w:tc>
          <w:tcPr>
            <w:tcW w:w="243" w:type="pct"/>
            <w:tcBorders>
              <w:top w:val="nil"/>
              <w:left w:val="nil"/>
              <w:bottom w:val="single" w:sz="4" w:space="0" w:color="auto"/>
              <w:right w:val="single" w:sz="4" w:space="0" w:color="auto"/>
            </w:tcBorders>
            <w:shd w:val="clear" w:color="000000" w:fill="CCCCFF"/>
            <w:vAlign w:val="center"/>
            <w:hideMark/>
          </w:tcPr>
          <w:p w14:paraId="58AD9AC8" w14:textId="164CBDA1"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128</w:t>
            </w:r>
          </w:p>
        </w:tc>
        <w:tc>
          <w:tcPr>
            <w:tcW w:w="245" w:type="pct"/>
            <w:tcBorders>
              <w:top w:val="nil"/>
              <w:left w:val="nil"/>
              <w:bottom w:val="single" w:sz="4" w:space="0" w:color="auto"/>
              <w:right w:val="single" w:sz="4" w:space="0" w:color="auto"/>
            </w:tcBorders>
            <w:shd w:val="clear" w:color="auto" w:fill="auto"/>
            <w:vAlign w:val="center"/>
            <w:hideMark/>
          </w:tcPr>
          <w:p w14:paraId="1717CE7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43</w:t>
            </w:r>
          </w:p>
        </w:tc>
        <w:tc>
          <w:tcPr>
            <w:tcW w:w="243" w:type="pct"/>
            <w:tcBorders>
              <w:top w:val="nil"/>
              <w:left w:val="nil"/>
              <w:bottom w:val="single" w:sz="4" w:space="0" w:color="auto"/>
              <w:right w:val="single" w:sz="4" w:space="0" w:color="auto"/>
            </w:tcBorders>
            <w:shd w:val="clear" w:color="auto" w:fill="auto"/>
            <w:vAlign w:val="center"/>
            <w:hideMark/>
          </w:tcPr>
          <w:p w14:paraId="07585C9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85</w:t>
            </w:r>
          </w:p>
        </w:tc>
        <w:tc>
          <w:tcPr>
            <w:tcW w:w="292" w:type="pct"/>
            <w:tcBorders>
              <w:top w:val="nil"/>
              <w:left w:val="nil"/>
              <w:bottom w:val="single" w:sz="4" w:space="0" w:color="auto"/>
              <w:right w:val="nil"/>
            </w:tcBorders>
            <w:shd w:val="clear" w:color="auto" w:fill="auto"/>
            <w:vAlign w:val="center"/>
            <w:hideMark/>
          </w:tcPr>
          <w:p w14:paraId="63E59B0C"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42</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7A79F50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33BAB77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D1CE52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788F3D3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2A2B539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5B32E37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195" w:type="pct"/>
            <w:tcBorders>
              <w:top w:val="nil"/>
              <w:left w:val="nil"/>
              <w:bottom w:val="single" w:sz="4" w:space="0" w:color="auto"/>
              <w:right w:val="single" w:sz="4" w:space="0" w:color="auto"/>
            </w:tcBorders>
            <w:shd w:val="clear" w:color="auto" w:fill="auto"/>
            <w:noWrap/>
            <w:vAlign w:val="center"/>
            <w:hideMark/>
          </w:tcPr>
          <w:p w14:paraId="4A4DC9C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20</w:t>
            </w:r>
          </w:p>
        </w:tc>
        <w:tc>
          <w:tcPr>
            <w:tcW w:w="243" w:type="pct"/>
            <w:tcBorders>
              <w:top w:val="nil"/>
              <w:left w:val="nil"/>
              <w:bottom w:val="single" w:sz="4" w:space="0" w:color="auto"/>
              <w:right w:val="single" w:sz="4" w:space="0" w:color="auto"/>
            </w:tcBorders>
            <w:shd w:val="clear" w:color="auto" w:fill="auto"/>
            <w:noWrap/>
            <w:vAlign w:val="center"/>
            <w:hideMark/>
          </w:tcPr>
          <w:p w14:paraId="254317A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noWrap/>
            <w:vAlign w:val="center"/>
            <w:hideMark/>
          </w:tcPr>
          <w:p w14:paraId="19EE861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vAlign w:val="center"/>
            <w:hideMark/>
          </w:tcPr>
          <w:p w14:paraId="6E9B94FE"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w:t>
            </w:r>
          </w:p>
        </w:tc>
        <w:tc>
          <w:tcPr>
            <w:tcW w:w="220" w:type="pct"/>
            <w:tcBorders>
              <w:top w:val="nil"/>
              <w:left w:val="nil"/>
              <w:bottom w:val="single" w:sz="4" w:space="0" w:color="auto"/>
              <w:right w:val="single" w:sz="4" w:space="0" w:color="auto"/>
            </w:tcBorders>
            <w:shd w:val="clear" w:color="000000" w:fill="C4BD97"/>
            <w:vAlign w:val="center"/>
            <w:hideMark/>
          </w:tcPr>
          <w:p w14:paraId="61AFD6A6"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72</w:t>
            </w:r>
          </w:p>
        </w:tc>
      </w:tr>
      <w:tr w:rsidR="00970792" w:rsidRPr="00453C73" w14:paraId="74547804" w14:textId="77777777" w:rsidTr="00113EE1">
        <w:trPr>
          <w:trHeight w:val="240"/>
        </w:trPr>
        <w:tc>
          <w:tcPr>
            <w:tcW w:w="339" w:type="pct"/>
            <w:tcBorders>
              <w:top w:val="nil"/>
              <w:left w:val="single" w:sz="4" w:space="0" w:color="auto"/>
              <w:bottom w:val="single" w:sz="4" w:space="0" w:color="auto"/>
              <w:right w:val="single" w:sz="4" w:space="0" w:color="auto"/>
            </w:tcBorders>
            <w:shd w:val="clear" w:color="auto" w:fill="auto"/>
            <w:vAlign w:val="center"/>
          </w:tcPr>
          <w:p w14:paraId="3FC0717E"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МДК.01.09</w:t>
            </w:r>
          </w:p>
        </w:tc>
        <w:tc>
          <w:tcPr>
            <w:tcW w:w="729" w:type="pct"/>
            <w:gridSpan w:val="2"/>
            <w:tcBorders>
              <w:top w:val="nil"/>
              <w:left w:val="nil"/>
              <w:bottom w:val="single" w:sz="4" w:space="0" w:color="auto"/>
              <w:right w:val="single" w:sz="4" w:space="0" w:color="auto"/>
            </w:tcBorders>
            <w:shd w:val="clear" w:color="auto" w:fill="auto"/>
            <w:vAlign w:val="center"/>
          </w:tcPr>
          <w:p w14:paraId="54CEC7DD"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основы обучения английскому языку и методика его преподавания в начальных классах</w:t>
            </w:r>
          </w:p>
        </w:tc>
        <w:tc>
          <w:tcPr>
            <w:tcW w:w="244" w:type="pct"/>
            <w:tcBorders>
              <w:top w:val="nil"/>
              <w:left w:val="nil"/>
              <w:bottom w:val="single" w:sz="4" w:space="0" w:color="auto"/>
              <w:right w:val="nil"/>
            </w:tcBorders>
            <w:shd w:val="clear" w:color="auto" w:fill="auto"/>
            <w:vAlign w:val="center"/>
          </w:tcPr>
          <w:p w14:paraId="1BD64201" w14:textId="4047C4E9"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r>
              <w:rPr>
                <w:rFonts w:ascii="Times New Roman" w:hAnsi="Times New Roman" w:cs="Times New Roman"/>
                <w:color w:val="000000"/>
                <w:sz w:val="18"/>
                <w:szCs w:val="18"/>
              </w:rPr>
              <w:t>*</w:t>
            </w:r>
            <w:r w:rsidRPr="005957FD">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vAlign w:val="center"/>
          </w:tcPr>
          <w:p w14:paraId="417A424F" w14:textId="3194EC65"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40</w:t>
            </w:r>
          </w:p>
        </w:tc>
        <w:tc>
          <w:tcPr>
            <w:tcW w:w="243" w:type="pct"/>
            <w:tcBorders>
              <w:top w:val="nil"/>
              <w:left w:val="single" w:sz="4" w:space="0" w:color="auto"/>
              <w:bottom w:val="single" w:sz="4" w:space="0" w:color="auto"/>
              <w:right w:val="single" w:sz="4" w:space="0" w:color="auto"/>
            </w:tcBorders>
            <w:shd w:val="clear" w:color="000000" w:fill="C0C0C0"/>
            <w:noWrap/>
            <w:vAlign w:val="center"/>
          </w:tcPr>
          <w:p w14:paraId="05AED63E" w14:textId="1C09DD44"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128</w:t>
            </w:r>
          </w:p>
        </w:tc>
        <w:tc>
          <w:tcPr>
            <w:tcW w:w="245" w:type="pct"/>
            <w:tcBorders>
              <w:top w:val="nil"/>
              <w:left w:val="nil"/>
              <w:bottom w:val="single" w:sz="4" w:space="0" w:color="auto"/>
              <w:right w:val="single" w:sz="4" w:space="0" w:color="auto"/>
            </w:tcBorders>
            <w:shd w:val="clear" w:color="auto" w:fill="auto"/>
            <w:noWrap/>
            <w:vAlign w:val="center"/>
          </w:tcPr>
          <w:p w14:paraId="1F5DACA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43</w:t>
            </w:r>
          </w:p>
        </w:tc>
        <w:tc>
          <w:tcPr>
            <w:tcW w:w="243" w:type="pct"/>
            <w:tcBorders>
              <w:top w:val="nil"/>
              <w:left w:val="nil"/>
              <w:bottom w:val="single" w:sz="4" w:space="0" w:color="auto"/>
              <w:right w:val="single" w:sz="4" w:space="0" w:color="auto"/>
            </w:tcBorders>
            <w:shd w:val="clear" w:color="auto" w:fill="auto"/>
            <w:noWrap/>
            <w:vAlign w:val="center"/>
          </w:tcPr>
          <w:p w14:paraId="67B4D82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85</w:t>
            </w:r>
          </w:p>
        </w:tc>
        <w:tc>
          <w:tcPr>
            <w:tcW w:w="292" w:type="pct"/>
            <w:tcBorders>
              <w:top w:val="nil"/>
              <w:left w:val="nil"/>
              <w:bottom w:val="single" w:sz="4" w:space="0" w:color="auto"/>
              <w:right w:val="nil"/>
            </w:tcBorders>
            <w:shd w:val="clear" w:color="auto" w:fill="auto"/>
            <w:noWrap/>
            <w:vAlign w:val="center"/>
          </w:tcPr>
          <w:p w14:paraId="1FD65D4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194" w:type="pct"/>
            <w:tcBorders>
              <w:top w:val="nil"/>
              <w:left w:val="single" w:sz="4" w:space="0" w:color="auto"/>
              <w:bottom w:val="single" w:sz="4" w:space="0" w:color="auto"/>
              <w:right w:val="single" w:sz="4" w:space="0" w:color="auto"/>
            </w:tcBorders>
            <w:shd w:val="clear" w:color="auto" w:fill="auto"/>
            <w:noWrap/>
            <w:vAlign w:val="center"/>
          </w:tcPr>
          <w:p w14:paraId="7DC5AE0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tcPr>
          <w:p w14:paraId="23B2540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tcPr>
          <w:p w14:paraId="0B4F6D5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tcPr>
          <w:p w14:paraId="0122445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tcPr>
          <w:p w14:paraId="1AA3F3F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tcPr>
          <w:p w14:paraId="1ED29C4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195" w:type="pct"/>
            <w:tcBorders>
              <w:top w:val="nil"/>
              <w:left w:val="nil"/>
              <w:bottom w:val="single" w:sz="4" w:space="0" w:color="auto"/>
              <w:right w:val="single" w:sz="4" w:space="0" w:color="auto"/>
            </w:tcBorders>
            <w:shd w:val="clear" w:color="auto" w:fill="auto"/>
            <w:noWrap/>
            <w:vAlign w:val="center"/>
          </w:tcPr>
          <w:p w14:paraId="10C21D7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20</w:t>
            </w:r>
          </w:p>
        </w:tc>
        <w:tc>
          <w:tcPr>
            <w:tcW w:w="243" w:type="pct"/>
            <w:tcBorders>
              <w:top w:val="nil"/>
              <w:left w:val="nil"/>
              <w:bottom w:val="single" w:sz="4" w:space="0" w:color="auto"/>
              <w:right w:val="single" w:sz="4" w:space="0" w:color="auto"/>
            </w:tcBorders>
            <w:shd w:val="clear" w:color="auto" w:fill="auto"/>
            <w:noWrap/>
            <w:vAlign w:val="center"/>
          </w:tcPr>
          <w:p w14:paraId="01F0E28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248" w:type="pct"/>
            <w:tcBorders>
              <w:top w:val="nil"/>
              <w:left w:val="nil"/>
              <w:bottom w:val="single" w:sz="4" w:space="0" w:color="auto"/>
              <w:right w:val="single" w:sz="4" w:space="0" w:color="auto"/>
            </w:tcBorders>
            <w:shd w:val="clear" w:color="auto" w:fill="auto"/>
            <w:noWrap/>
            <w:vAlign w:val="center"/>
          </w:tcPr>
          <w:p w14:paraId="112F9FD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203" w:type="pct"/>
            <w:tcBorders>
              <w:top w:val="nil"/>
              <w:left w:val="nil"/>
              <w:bottom w:val="single" w:sz="4" w:space="0" w:color="auto"/>
              <w:right w:val="single" w:sz="4" w:space="0" w:color="auto"/>
            </w:tcBorders>
            <w:shd w:val="clear" w:color="000000" w:fill="C4BD97"/>
            <w:noWrap/>
            <w:vAlign w:val="center"/>
          </w:tcPr>
          <w:p w14:paraId="6B13B2D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85</w:t>
            </w:r>
          </w:p>
        </w:tc>
        <w:tc>
          <w:tcPr>
            <w:tcW w:w="220" w:type="pct"/>
            <w:tcBorders>
              <w:top w:val="nil"/>
              <w:left w:val="nil"/>
              <w:bottom w:val="single" w:sz="4" w:space="0" w:color="auto"/>
              <w:right w:val="single" w:sz="4" w:space="0" w:color="auto"/>
            </w:tcBorders>
            <w:shd w:val="clear" w:color="000000" w:fill="C4BD97"/>
            <w:noWrap/>
            <w:vAlign w:val="center"/>
          </w:tcPr>
          <w:p w14:paraId="6DBFDB7F"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5AE6F7A9" w14:textId="77777777" w:rsidTr="00113EE1">
        <w:trPr>
          <w:trHeight w:val="510"/>
        </w:trPr>
        <w:tc>
          <w:tcPr>
            <w:tcW w:w="339" w:type="pct"/>
            <w:tcBorders>
              <w:top w:val="nil"/>
              <w:left w:val="single" w:sz="4" w:space="0" w:color="auto"/>
              <w:bottom w:val="single" w:sz="4" w:space="0" w:color="auto"/>
              <w:right w:val="single" w:sz="4" w:space="0" w:color="auto"/>
            </w:tcBorders>
            <w:shd w:val="clear" w:color="auto" w:fill="auto"/>
            <w:vAlign w:val="center"/>
          </w:tcPr>
          <w:p w14:paraId="678D2C69"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МДК.01.10</w:t>
            </w:r>
          </w:p>
        </w:tc>
        <w:tc>
          <w:tcPr>
            <w:tcW w:w="729" w:type="pct"/>
            <w:gridSpan w:val="2"/>
            <w:tcBorders>
              <w:top w:val="nil"/>
              <w:left w:val="nil"/>
              <w:bottom w:val="single" w:sz="4" w:space="0" w:color="auto"/>
              <w:right w:val="single" w:sz="4" w:space="0" w:color="auto"/>
            </w:tcBorders>
            <w:shd w:val="clear" w:color="auto" w:fill="auto"/>
            <w:vAlign w:val="center"/>
          </w:tcPr>
          <w:p w14:paraId="2DED94D5"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Практический курс иностранного языка с углубленным изучением страноведческого материала.</w:t>
            </w:r>
          </w:p>
        </w:tc>
        <w:tc>
          <w:tcPr>
            <w:tcW w:w="244" w:type="pct"/>
            <w:tcBorders>
              <w:top w:val="nil"/>
              <w:left w:val="nil"/>
              <w:bottom w:val="single" w:sz="4" w:space="0" w:color="auto"/>
              <w:right w:val="nil"/>
            </w:tcBorders>
            <w:shd w:val="clear" w:color="auto" w:fill="auto"/>
            <w:vAlign w:val="center"/>
          </w:tcPr>
          <w:p w14:paraId="0E737D4F" w14:textId="57004444"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r>
              <w:rPr>
                <w:rFonts w:ascii="Times New Roman" w:hAnsi="Times New Roman" w:cs="Times New Roman"/>
                <w:color w:val="000000"/>
                <w:sz w:val="18"/>
                <w:szCs w:val="18"/>
              </w:rPr>
              <w:t>*</w:t>
            </w:r>
            <w:r w:rsidRPr="005957FD">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vAlign w:val="center"/>
          </w:tcPr>
          <w:p w14:paraId="06FFA129" w14:textId="393DA114" w:rsidR="00970792" w:rsidRPr="005957FD" w:rsidRDefault="00970792" w:rsidP="00970792">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165</w:t>
            </w:r>
          </w:p>
        </w:tc>
        <w:tc>
          <w:tcPr>
            <w:tcW w:w="243" w:type="pct"/>
            <w:tcBorders>
              <w:top w:val="nil"/>
              <w:left w:val="single" w:sz="4" w:space="0" w:color="auto"/>
              <w:bottom w:val="single" w:sz="4" w:space="0" w:color="auto"/>
              <w:right w:val="single" w:sz="4" w:space="0" w:color="auto"/>
            </w:tcBorders>
            <w:shd w:val="clear" w:color="000000" w:fill="C0C0C0"/>
            <w:noWrap/>
            <w:vAlign w:val="center"/>
          </w:tcPr>
          <w:p w14:paraId="7F9AEF93" w14:textId="0A4EAAEB"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436</w:t>
            </w:r>
          </w:p>
        </w:tc>
        <w:tc>
          <w:tcPr>
            <w:tcW w:w="245" w:type="pct"/>
            <w:tcBorders>
              <w:top w:val="nil"/>
              <w:left w:val="nil"/>
              <w:bottom w:val="single" w:sz="4" w:space="0" w:color="auto"/>
              <w:right w:val="single" w:sz="4" w:space="0" w:color="auto"/>
            </w:tcBorders>
            <w:shd w:val="clear" w:color="auto" w:fill="auto"/>
            <w:noWrap/>
            <w:vAlign w:val="center"/>
          </w:tcPr>
          <w:p w14:paraId="75E5DD3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145</w:t>
            </w:r>
          </w:p>
        </w:tc>
        <w:tc>
          <w:tcPr>
            <w:tcW w:w="243" w:type="pct"/>
            <w:tcBorders>
              <w:top w:val="nil"/>
              <w:left w:val="nil"/>
              <w:bottom w:val="single" w:sz="4" w:space="0" w:color="auto"/>
              <w:right w:val="single" w:sz="4" w:space="0" w:color="auto"/>
            </w:tcBorders>
            <w:shd w:val="clear" w:color="auto" w:fill="auto"/>
            <w:noWrap/>
            <w:vAlign w:val="center"/>
          </w:tcPr>
          <w:p w14:paraId="0E64D99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291</w:t>
            </w:r>
          </w:p>
        </w:tc>
        <w:tc>
          <w:tcPr>
            <w:tcW w:w="292" w:type="pct"/>
            <w:tcBorders>
              <w:top w:val="nil"/>
              <w:left w:val="nil"/>
              <w:bottom w:val="single" w:sz="4" w:space="0" w:color="auto"/>
              <w:right w:val="nil"/>
            </w:tcBorders>
            <w:shd w:val="clear" w:color="auto" w:fill="auto"/>
            <w:noWrap/>
            <w:vAlign w:val="center"/>
          </w:tcPr>
          <w:p w14:paraId="4DFCD99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165</w:t>
            </w:r>
          </w:p>
        </w:tc>
        <w:tc>
          <w:tcPr>
            <w:tcW w:w="194" w:type="pct"/>
            <w:tcBorders>
              <w:top w:val="nil"/>
              <w:left w:val="single" w:sz="4" w:space="0" w:color="auto"/>
              <w:bottom w:val="single" w:sz="4" w:space="0" w:color="auto"/>
              <w:right w:val="single" w:sz="4" w:space="0" w:color="auto"/>
            </w:tcBorders>
            <w:shd w:val="clear" w:color="auto" w:fill="auto"/>
            <w:noWrap/>
            <w:vAlign w:val="center"/>
          </w:tcPr>
          <w:p w14:paraId="7833436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tcPr>
          <w:p w14:paraId="61ACA07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tcPr>
          <w:p w14:paraId="36944F3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tcPr>
          <w:p w14:paraId="72B0D3D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tcPr>
          <w:p w14:paraId="04BBC28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tcPr>
          <w:p w14:paraId="3222DD1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tcPr>
          <w:p w14:paraId="7E893EC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80</w:t>
            </w:r>
          </w:p>
        </w:tc>
        <w:tc>
          <w:tcPr>
            <w:tcW w:w="243" w:type="pct"/>
            <w:tcBorders>
              <w:top w:val="nil"/>
              <w:left w:val="nil"/>
              <w:bottom w:val="single" w:sz="4" w:space="0" w:color="auto"/>
              <w:right w:val="single" w:sz="4" w:space="0" w:color="auto"/>
            </w:tcBorders>
            <w:shd w:val="clear" w:color="auto" w:fill="auto"/>
            <w:noWrap/>
            <w:vAlign w:val="center"/>
          </w:tcPr>
          <w:p w14:paraId="72396C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105</w:t>
            </w:r>
          </w:p>
        </w:tc>
        <w:tc>
          <w:tcPr>
            <w:tcW w:w="248" w:type="pct"/>
            <w:tcBorders>
              <w:top w:val="nil"/>
              <w:left w:val="nil"/>
              <w:bottom w:val="single" w:sz="4" w:space="0" w:color="auto"/>
              <w:right w:val="single" w:sz="4" w:space="0" w:color="auto"/>
            </w:tcBorders>
            <w:shd w:val="clear" w:color="auto" w:fill="auto"/>
            <w:noWrap/>
            <w:vAlign w:val="center"/>
          </w:tcPr>
          <w:p w14:paraId="1FF7A9C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84</w:t>
            </w:r>
          </w:p>
        </w:tc>
        <w:tc>
          <w:tcPr>
            <w:tcW w:w="203" w:type="pct"/>
            <w:tcBorders>
              <w:top w:val="nil"/>
              <w:left w:val="nil"/>
              <w:bottom w:val="single" w:sz="4" w:space="0" w:color="auto"/>
              <w:right w:val="single" w:sz="4" w:space="0" w:color="auto"/>
            </w:tcBorders>
            <w:shd w:val="clear" w:color="000000" w:fill="C4BD97"/>
            <w:noWrap/>
            <w:vAlign w:val="center"/>
          </w:tcPr>
          <w:p w14:paraId="7B391061"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291</w:t>
            </w:r>
          </w:p>
        </w:tc>
        <w:tc>
          <w:tcPr>
            <w:tcW w:w="220" w:type="pct"/>
            <w:tcBorders>
              <w:top w:val="nil"/>
              <w:left w:val="nil"/>
              <w:bottom w:val="single" w:sz="4" w:space="0" w:color="auto"/>
              <w:right w:val="single" w:sz="4" w:space="0" w:color="auto"/>
            </w:tcBorders>
            <w:shd w:val="clear" w:color="000000" w:fill="C4BD97"/>
            <w:noWrap/>
            <w:vAlign w:val="center"/>
          </w:tcPr>
          <w:p w14:paraId="57365851"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970792" w:rsidRPr="00453C73" w14:paraId="6C74A0D4" w14:textId="77777777" w:rsidTr="00970792">
        <w:trPr>
          <w:trHeight w:val="255"/>
        </w:trPr>
        <w:tc>
          <w:tcPr>
            <w:tcW w:w="339"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69B7FF3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УП.01</w:t>
            </w:r>
          </w:p>
        </w:tc>
        <w:tc>
          <w:tcPr>
            <w:tcW w:w="729" w:type="pct"/>
            <w:gridSpan w:val="2"/>
            <w:tcBorders>
              <w:top w:val="nil"/>
              <w:left w:val="nil"/>
              <w:bottom w:val="single" w:sz="4" w:space="0" w:color="auto"/>
              <w:right w:val="single" w:sz="4" w:space="0" w:color="auto"/>
            </w:tcBorders>
            <w:shd w:val="clear" w:color="auto" w:fill="FABF8F" w:themeFill="accent6" w:themeFillTint="99"/>
            <w:vAlign w:val="center"/>
            <w:hideMark/>
          </w:tcPr>
          <w:p w14:paraId="52C78FC4"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Учебная практика</w:t>
            </w:r>
          </w:p>
        </w:tc>
        <w:tc>
          <w:tcPr>
            <w:tcW w:w="244" w:type="pct"/>
            <w:tcBorders>
              <w:top w:val="nil"/>
              <w:left w:val="nil"/>
              <w:bottom w:val="single" w:sz="4" w:space="0" w:color="auto"/>
              <w:right w:val="nil"/>
            </w:tcBorders>
            <w:shd w:val="clear" w:color="auto" w:fill="FABF8F" w:themeFill="accent6" w:themeFillTint="99"/>
            <w:vAlign w:val="center"/>
            <w:hideMark/>
          </w:tcPr>
          <w:p w14:paraId="4CE32C6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-/-/дз/-/дз</w:t>
            </w:r>
          </w:p>
        </w:tc>
        <w:tc>
          <w:tcPr>
            <w:tcW w:w="194" w:type="pct"/>
            <w:tcBorders>
              <w:top w:val="nil"/>
              <w:left w:val="single" w:sz="4" w:space="0" w:color="auto"/>
              <w:bottom w:val="single" w:sz="4" w:space="0" w:color="auto"/>
              <w:right w:val="single" w:sz="4" w:space="0" w:color="auto"/>
            </w:tcBorders>
            <w:shd w:val="clear" w:color="auto" w:fill="FABF8F" w:themeFill="accent6" w:themeFillTint="99"/>
          </w:tcPr>
          <w:p w14:paraId="172DF150" w14:textId="0C595390" w:rsidR="00970792" w:rsidRPr="005957FD"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144</w:t>
            </w:r>
          </w:p>
        </w:tc>
        <w:tc>
          <w:tcPr>
            <w:tcW w:w="243" w:type="pct"/>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422BD306" w14:textId="17D666AE"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144</w:t>
            </w:r>
          </w:p>
        </w:tc>
        <w:tc>
          <w:tcPr>
            <w:tcW w:w="245" w:type="pct"/>
            <w:tcBorders>
              <w:top w:val="nil"/>
              <w:left w:val="nil"/>
              <w:bottom w:val="single" w:sz="4" w:space="0" w:color="auto"/>
              <w:right w:val="single" w:sz="4" w:space="0" w:color="auto"/>
            </w:tcBorders>
            <w:shd w:val="clear" w:color="auto" w:fill="FABF8F" w:themeFill="accent6" w:themeFillTint="99"/>
            <w:noWrap/>
            <w:vAlign w:val="center"/>
            <w:hideMark/>
          </w:tcPr>
          <w:p w14:paraId="264B51F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hideMark/>
          </w:tcPr>
          <w:p w14:paraId="329440D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144</w:t>
            </w:r>
          </w:p>
        </w:tc>
        <w:tc>
          <w:tcPr>
            <w:tcW w:w="292" w:type="pct"/>
            <w:tcBorders>
              <w:top w:val="nil"/>
              <w:left w:val="nil"/>
              <w:bottom w:val="single" w:sz="4" w:space="0" w:color="auto"/>
              <w:right w:val="nil"/>
            </w:tcBorders>
            <w:shd w:val="clear" w:color="auto" w:fill="FABF8F" w:themeFill="accent6" w:themeFillTint="99"/>
            <w:noWrap/>
            <w:vAlign w:val="center"/>
            <w:hideMark/>
          </w:tcPr>
          <w:p w14:paraId="7C87E58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047D1DB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noWrap/>
            <w:vAlign w:val="center"/>
            <w:hideMark/>
          </w:tcPr>
          <w:p w14:paraId="4EEA06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hideMark/>
          </w:tcPr>
          <w:p w14:paraId="02FB6FC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FABF8F" w:themeFill="accent6" w:themeFillTint="99"/>
            <w:noWrap/>
            <w:vAlign w:val="center"/>
            <w:hideMark/>
          </w:tcPr>
          <w:p w14:paraId="02FCA63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FABF8F" w:themeFill="accent6" w:themeFillTint="99"/>
            <w:noWrap/>
            <w:vAlign w:val="center"/>
            <w:hideMark/>
          </w:tcPr>
          <w:p w14:paraId="3181ACA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194" w:type="pct"/>
            <w:tcBorders>
              <w:top w:val="nil"/>
              <w:left w:val="nil"/>
              <w:bottom w:val="single" w:sz="4" w:space="0" w:color="auto"/>
              <w:right w:val="single" w:sz="4" w:space="0" w:color="auto"/>
            </w:tcBorders>
            <w:shd w:val="clear" w:color="auto" w:fill="FABF8F" w:themeFill="accent6" w:themeFillTint="99"/>
            <w:noWrap/>
            <w:vAlign w:val="center"/>
            <w:hideMark/>
          </w:tcPr>
          <w:p w14:paraId="56C877B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195" w:type="pct"/>
            <w:tcBorders>
              <w:top w:val="nil"/>
              <w:left w:val="nil"/>
              <w:bottom w:val="single" w:sz="4" w:space="0" w:color="auto"/>
              <w:right w:val="single" w:sz="4" w:space="0" w:color="auto"/>
            </w:tcBorders>
            <w:shd w:val="clear" w:color="auto" w:fill="FABF8F" w:themeFill="accent6" w:themeFillTint="99"/>
            <w:noWrap/>
            <w:vAlign w:val="center"/>
            <w:hideMark/>
          </w:tcPr>
          <w:p w14:paraId="63A6B5B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tcPr>
          <w:p w14:paraId="0D96642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2</w:t>
            </w:r>
            <w:r w:rsidRPr="005957FD">
              <w:rPr>
                <w:rFonts w:ascii="Times New Roman" w:hAnsi="Times New Roman" w:cs="Times New Roman"/>
                <w:color w:val="000000"/>
                <w:sz w:val="18"/>
                <w:szCs w:val="18"/>
              </w:rPr>
              <w:t>н=</w:t>
            </w:r>
            <w:r>
              <w:rPr>
                <w:rFonts w:ascii="Times New Roman" w:hAnsi="Times New Roman" w:cs="Times New Roman"/>
                <w:color w:val="000000"/>
                <w:sz w:val="18"/>
                <w:szCs w:val="18"/>
              </w:rPr>
              <w:t>72</w:t>
            </w:r>
          </w:p>
        </w:tc>
        <w:tc>
          <w:tcPr>
            <w:tcW w:w="248" w:type="pct"/>
            <w:tcBorders>
              <w:top w:val="nil"/>
              <w:left w:val="nil"/>
              <w:bottom w:val="single" w:sz="4" w:space="0" w:color="auto"/>
              <w:right w:val="single" w:sz="4" w:space="0" w:color="auto"/>
            </w:tcBorders>
            <w:shd w:val="clear" w:color="auto" w:fill="FABF8F" w:themeFill="accent6" w:themeFillTint="99"/>
            <w:noWrap/>
            <w:vAlign w:val="center"/>
            <w:hideMark/>
          </w:tcPr>
          <w:p w14:paraId="5D8D263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0B0054C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220" w:type="pct"/>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26C19B6E"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rPr>
              <w:t> </w:t>
            </w:r>
          </w:p>
        </w:tc>
      </w:tr>
      <w:tr w:rsidR="00970792" w:rsidRPr="00453C73" w14:paraId="2E33CEBD" w14:textId="77777777" w:rsidTr="00970792">
        <w:trPr>
          <w:trHeight w:val="255"/>
        </w:trPr>
        <w:tc>
          <w:tcPr>
            <w:tcW w:w="339"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514AC4F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ПП.01</w:t>
            </w:r>
          </w:p>
        </w:tc>
        <w:tc>
          <w:tcPr>
            <w:tcW w:w="729" w:type="pct"/>
            <w:gridSpan w:val="2"/>
            <w:tcBorders>
              <w:top w:val="nil"/>
              <w:left w:val="nil"/>
              <w:bottom w:val="single" w:sz="4" w:space="0" w:color="auto"/>
              <w:right w:val="single" w:sz="4" w:space="0" w:color="auto"/>
            </w:tcBorders>
            <w:shd w:val="clear" w:color="auto" w:fill="C2D69B" w:themeFill="accent3" w:themeFillTint="99"/>
            <w:vAlign w:val="center"/>
            <w:hideMark/>
          </w:tcPr>
          <w:p w14:paraId="3C745EB4"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Производственная практика</w:t>
            </w:r>
          </w:p>
        </w:tc>
        <w:tc>
          <w:tcPr>
            <w:tcW w:w="244" w:type="pct"/>
            <w:tcBorders>
              <w:top w:val="nil"/>
              <w:left w:val="nil"/>
              <w:bottom w:val="single" w:sz="4" w:space="0" w:color="auto"/>
              <w:right w:val="nil"/>
            </w:tcBorders>
            <w:shd w:val="clear" w:color="auto" w:fill="C2D69B" w:themeFill="accent3" w:themeFillTint="99"/>
            <w:vAlign w:val="center"/>
            <w:hideMark/>
          </w:tcPr>
          <w:p w14:paraId="5761E0B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xml:space="preserve"> -/-/-/-/дз</w:t>
            </w:r>
          </w:p>
        </w:tc>
        <w:tc>
          <w:tcPr>
            <w:tcW w:w="194" w:type="pct"/>
            <w:tcBorders>
              <w:top w:val="nil"/>
              <w:left w:val="single" w:sz="4" w:space="0" w:color="auto"/>
              <w:bottom w:val="single" w:sz="4" w:space="0" w:color="auto"/>
              <w:right w:val="single" w:sz="4" w:space="0" w:color="auto"/>
            </w:tcBorders>
            <w:shd w:val="clear" w:color="auto" w:fill="C2D69B" w:themeFill="accent3" w:themeFillTint="99"/>
          </w:tcPr>
          <w:p w14:paraId="0B387D4C" w14:textId="59E75FE0" w:rsidR="00970792" w:rsidRPr="005957FD"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243"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60F72865" w14:textId="588F4435"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252</w:t>
            </w:r>
          </w:p>
        </w:tc>
        <w:tc>
          <w:tcPr>
            <w:tcW w:w="245" w:type="pct"/>
            <w:tcBorders>
              <w:top w:val="nil"/>
              <w:left w:val="nil"/>
              <w:bottom w:val="single" w:sz="4" w:space="0" w:color="auto"/>
              <w:right w:val="single" w:sz="4" w:space="0" w:color="auto"/>
            </w:tcBorders>
            <w:shd w:val="clear" w:color="auto" w:fill="C2D69B" w:themeFill="accent3" w:themeFillTint="99"/>
            <w:noWrap/>
            <w:vAlign w:val="center"/>
            <w:hideMark/>
          </w:tcPr>
          <w:p w14:paraId="04D588F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noWrap/>
            <w:vAlign w:val="center"/>
            <w:hideMark/>
          </w:tcPr>
          <w:p w14:paraId="0EF3BF7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252</w:t>
            </w:r>
          </w:p>
        </w:tc>
        <w:tc>
          <w:tcPr>
            <w:tcW w:w="292" w:type="pct"/>
            <w:tcBorders>
              <w:top w:val="nil"/>
              <w:left w:val="nil"/>
              <w:bottom w:val="single" w:sz="4" w:space="0" w:color="auto"/>
              <w:right w:val="nil"/>
            </w:tcBorders>
            <w:shd w:val="clear" w:color="auto" w:fill="C2D69B" w:themeFill="accent3" w:themeFillTint="99"/>
            <w:noWrap/>
            <w:vAlign w:val="center"/>
            <w:hideMark/>
          </w:tcPr>
          <w:p w14:paraId="38046B3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194" w:type="pct"/>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1C918E3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noWrap/>
            <w:vAlign w:val="center"/>
            <w:hideMark/>
          </w:tcPr>
          <w:p w14:paraId="1709DC81"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eastAsia="Times New Roman" w:hAnsi="Times New Roman" w:cs="Times New Roman"/>
                <w:b/>
                <w:bCs/>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noWrap/>
            <w:vAlign w:val="center"/>
            <w:hideMark/>
          </w:tcPr>
          <w:p w14:paraId="705CF26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C2D69B" w:themeFill="accent3" w:themeFillTint="99"/>
            <w:noWrap/>
            <w:vAlign w:val="center"/>
            <w:hideMark/>
          </w:tcPr>
          <w:p w14:paraId="38CBC2A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C2D69B" w:themeFill="accent3" w:themeFillTint="99"/>
            <w:noWrap/>
            <w:vAlign w:val="center"/>
            <w:hideMark/>
          </w:tcPr>
          <w:p w14:paraId="7BF6DF0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C2D69B" w:themeFill="accent3" w:themeFillTint="99"/>
            <w:noWrap/>
            <w:vAlign w:val="center"/>
            <w:hideMark/>
          </w:tcPr>
          <w:p w14:paraId="48D6D40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noWrap/>
            <w:vAlign w:val="center"/>
            <w:hideMark/>
          </w:tcPr>
          <w:p w14:paraId="7490EB4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2Н=(4)</w:t>
            </w:r>
          </w:p>
        </w:tc>
        <w:tc>
          <w:tcPr>
            <w:tcW w:w="243" w:type="pct"/>
            <w:tcBorders>
              <w:top w:val="nil"/>
              <w:left w:val="nil"/>
              <w:bottom w:val="single" w:sz="4" w:space="0" w:color="auto"/>
              <w:right w:val="single" w:sz="4" w:space="0" w:color="auto"/>
            </w:tcBorders>
            <w:shd w:val="clear" w:color="auto" w:fill="C2D69B" w:themeFill="accent3" w:themeFillTint="99"/>
            <w:noWrap/>
            <w:vAlign w:val="center"/>
            <w:hideMark/>
          </w:tcPr>
          <w:p w14:paraId="769F01B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248" w:type="pct"/>
            <w:tcBorders>
              <w:top w:val="nil"/>
              <w:left w:val="nil"/>
              <w:bottom w:val="single" w:sz="4" w:space="0" w:color="auto"/>
              <w:right w:val="single" w:sz="4" w:space="0" w:color="auto"/>
            </w:tcBorders>
            <w:shd w:val="clear" w:color="auto" w:fill="C2D69B" w:themeFill="accent3" w:themeFillTint="99"/>
            <w:noWrap/>
            <w:vAlign w:val="center"/>
            <w:hideMark/>
          </w:tcPr>
          <w:p w14:paraId="4D11E4A8"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2Н=(5)</w:t>
            </w:r>
          </w:p>
          <w:p w14:paraId="427DE1C4" w14:textId="77777777" w:rsidR="00970792" w:rsidRDefault="00970792" w:rsidP="00970792">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1Н=36</w:t>
            </w:r>
          </w:p>
          <w:p w14:paraId="724AE2C8" w14:textId="77777777" w:rsidR="00970792" w:rsidRPr="005957FD" w:rsidRDefault="00970792" w:rsidP="00970792">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1Н=36</w:t>
            </w:r>
          </w:p>
          <w:p w14:paraId="3DEB16E8" w14:textId="77777777" w:rsidR="00970792" w:rsidRPr="005957FD" w:rsidRDefault="00970792" w:rsidP="00970792">
            <w:pPr>
              <w:spacing w:after="0" w:line="240" w:lineRule="auto"/>
              <w:rPr>
                <w:rFonts w:ascii="Times New Roman" w:eastAsia="Times New Roman" w:hAnsi="Times New Roman" w:cs="Times New Roman"/>
                <w:sz w:val="18"/>
                <w:szCs w:val="18"/>
              </w:rPr>
            </w:pPr>
          </w:p>
        </w:tc>
        <w:tc>
          <w:tcPr>
            <w:tcW w:w="203"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7EDA8CA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2153FD94" w14:textId="77777777" w:rsidR="00970792" w:rsidRPr="005957FD" w:rsidRDefault="00970792" w:rsidP="00970792">
            <w:pPr>
              <w:spacing w:after="0" w:line="240" w:lineRule="auto"/>
              <w:rPr>
                <w:rFonts w:ascii="Times New Roman" w:eastAsia="Times New Roman" w:hAnsi="Times New Roman" w:cs="Times New Roman"/>
                <w:sz w:val="20"/>
                <w:szCs w:val="20"/>
              </w:rPr>
            </w:pPr>
          </w:p>
        </w:tc>
      </w:tr>
      <w:tr w:rsidR="00970792" w:rsidRPr="00453C73" w14:paraId="04229BF4"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48EF670" w14:textId="77777777" w:rsidR="00970792" w:rsidRPr="001B1809" w:rsidRDefault="00970792" w:rsidP="00970792">
            <w:pPr>
              <w:spacing w:after="0" w:line="240" w:lineRule="auto"/>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ПМ.02</w:t>
            </w:r>
          </w:p>
        </w:tc>
        <w:tc>
          <w:tcPr>
            <w:tcW w:w="729" w:type="pct"/>
            <w:gridSpan w:val="2"/>
            <w:tcBorders>
              <w:top w:val="single" w:sz="4" w:space="0" w:color="auto"/>
              <w:left w:val="nil"/>
              <w:bottom w:val="single" w:sz="4" w:space="0" w:color="auto"/>
              <w:right w:val="single" w:sz="4" w:space="0" w:color="auto"/>
            </w:tcBorders>
            <w:shd w:val="clear" w:color="auto" w:fill="auto"/>
            <w:vAlign w:val="center"/>
            <w:hideMark/>
          </w:tcPr>
          <w:p w14:paraId="4B90EEFE" w14:textId="77777777" w:rsidR="00970792" w:rsidRPr="001B1809" w:rsidRDefault="00970792" w:rsidP="00970792">
            <w:pPr>
              <w:spacing w:after="0" w:line="240" w:lineRule="auto"/>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Организация внеурочной деятельности и общения младших школьников</w:t>
            </w:r>
          </w:p>
        </w:tc>
        <w:tc>
          <w:tcPr>
            <w:tcW w:w="244" w:type="pct"/>
            <w:tcBorders>
              <w:top w:val="nil"/>
              <w:left w:val="nil"/>
              <w:bottom w:val="single" w:sz="4" w:space="0" w:color="auto"/>
              <w:right w:val="nil"/>
            </w:tcBorders>
            <w:shd w:val="clear" w:color="auto" w:fill="auto"/>
            <w:vAlign w:val="center"/>
            <w:hideMark/>
          </w:tcPr>
          <w:p w14:paraId="122D6AFB"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Э(к)</w:t>
            </w:r>
          </w:p>
        </w:tc>
        <w:tc>
          <w:tcPr>
            <w:tcW w:w="194" w:type="pct"/>
            <w:tcBorders>
              <w:top w:val="nil"/>
              <w:left w:val="single" w:sz="4" w:space="0" w:color="auto"/>
              <w:bottom w:val="single" w:sz="4" w:space="0" w:color="auto"/>
              <w:right w:val="single" w:sz="4" w:space="0" w:color="auto"/>
            </w:tcBorders>
          </w:tcPr>
          <w:p w14:paraId="4F532157" w14:textId="1C5606CB" w:rsidR="00970792" w:rsidRPr="001B1809"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48</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736DD774" w14:textId="112B907F"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169</w:t>
            </w:r>
          </w:p>
        </w:tc>
        <w:tc>
          <w:tcPr>
            <w:tcW w:w="245" w:type="pct"/>
            <w:tcBorders>
              <w:top w:val="nil"/>
              <w:left w:val="nil"/>
              <w:bottom w:val="single" w:sz="4" w:space="0" w:color="auto"/>
              <w:right w:val="single" w:sz="4" w:space="0" w:color="auto"/>
            </w:tcBorders>
            <w:shd w:val="clear" w:color="auto" w:fill="auto"/>
            <w:noWrap/>
            <w:vAlign w:val="center"/>
            <w:hideMark/>
          </w:tcPr>
          <w:p w14:paraId="57EF66CA"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56</w:t>
            </w:r>
          </w:p>
        </w:tc>
        <w:tc>
          <w:tcPr>
            <w:tcW w:w="243" w:type="pct"/>
            <w:tcBorders>
              <w:top w:val="nil"/>
              <w:left w:val="nil"/>
              <w:bottom w:val="single" w:sz="4" w:space="0" w:color="auto"/>
              <w:right w:val="single" w:sz="4" w:space="0" w:color="auto"/>
            </w:tcBorders>
            <w:shd w:val="clear" w:color="auto" w:fill="auto"/>
            <w:noWrap/>
            <w:vAlign w:val="center"/>
            <w:hideMark/>
          </w:tcPr>
          <w:p w14:paraId="164731B8"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113</w:t>
            </w:r>
          </w:p>
        </w:tc>
        <w:tc>
          <w:tcPr>
            <w:tcW w:w="292" w:type="pct"/>
            <w:tcBorders>
              <w:top w:val="nil"/>
              <w:left w:val="nil"/>
              <w:bottom w:val="single" w:sz="4" w:space="0" w:color="auto"/>
              <w:right w:val="nil"/>
            </w:tcBorders>
            <w:shd w:val="clear" w:color="auto" w:fill="auto"/>
            <w:noWrap/>
            <w:vAlign w:val="center"/>
            <w:hideMark/>
          </w:tcPr>
          <w:p w14:paraId="444B2D9F"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48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321F512" w14:textId="4AD7B67A" w:rsidR="00970792" w:rsidRPr="001B1809" w:rsidRDefault="00970792" w:rsidP="00970792">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w:t>
            </w:r>
          </w:p>
        </w:tc>
        <w:tc>
          <w:tcPr>
            <w:tcW w:w="195" w:type="pct"/>
            <w:tcBorders>
              <w:top w:val="nil"/>
              <w:left w:val="nil"/>
              <w:bottom w:val="single" w:sz="4" w:space="0" w:color="auto"/>
              <w:right w:val="single" w:sz="4" w:space="0" w:color="auto"/>
            </w:tcBorders>
            <w:shd w:val="clear" w:color="auto" w:fill="auto"/>
            <w:noWrap/>
            <w:vAlign w:val="center"/>
            <w:hideMark/>
          </w:tcPr>
          <w:p w14:paraId="18C371E2"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auto" w:fill="auto"/>
            <w:noWrap/>
            <w:vAlign w:val="center"/>
            <w:hideMark/>
          </w:tcPr>
          <w:p w14:paraId="1CF4A360"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auto" w:fill="auto"/>
            <w:noWrap/>
            <w:vAlign w:val="center"/>
            <w:hideMark/>
          </w:tcPr>
          <w:p w14:paraId="702C5D28"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292" w:type="pct"/>
            <w:tcBorders>
              <w:top w:val="nil"/>
              <w:left w:val="nil"/>
              <w:bottom w:val="single" w:sz="4" w:space="0" w:color="auto"/>
              <w:right w:val="single" w:sz="4" w:space="0" w:color="auto"/>
            </w:tcBorders>
            <w:shd w:val="clear" w:color="auto" w:fill="auto"/>
            <w:noWrap/>
            <w:vAlign w:val="center"/>
            <w:hideMark/>
          </w:tcPr>
          <w:p w14:paraId="70FECC14"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194" w:type="pct"/>
            <w:tcBorders>
              <w:top w:val="nil"/>
              <w:left w:val="nil"/>
              <w:bottom w:val="single" w:sz="4" w:space="0" w:color="auto"/>
              <w:right w:val="single" w:sz="4" w:space="0" w:color="auto"/>
            </w:tcBorders>
            <w:shd w:val="clear" w:color="auto" w:fill="auto"/>
            <w:noWrap/>
            <w:vAlign w:val="center"/>
            <w:hideMark/>
          </w:tcPr>
          <w:p w14:paraId="79E8018A"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33</w:t>
            </w:r>
          </w:p>
        </w:tc>
        <w:tc>
          <w:tcPr>
            <w:tcW w:w="195" w:type="pct"/>
            <w:tcBorders>
              <w:top w:val="nil"/>
              <w:left w:val="nil"/>
              <w:bottom w:val="single" w:sz="4" w:space="0" w:color="auto"/>
              <w:right w:val="single" w:sz="4" w:space="0" w:color="auto"/>
            </w:tcBorders>
            <w:shd w:val="clear" w:color="auto" w:fill="auto"/>
            <w:noWrap/>
            <w:vAlign w:val="center"/>
            <w:hideMark/>
          </w:tcPr>
          <w:p w14:paraId="54900916"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80</w:t>
            </w:r>
          </w:p>
        </w:tc>
        <w:tc>
          <w:tcPr>
            <w:tcW w:w="243" w:type="pct"/>
            <w:tcBorders>
              <w:top w:val="nil"/>
              <w:left w:val="nil"/>
              <w:bottom w:val="single" w:sz="4" w:space="0" w:color="auto"/>
              <w:right w:val="single" w:sz="4" w:space="0" w:color="auto"/>
            </w:tcBorders>
            <w:shd w:val="clear" w:color="auto" w:fill="auto"/>
            <w:noWrap/>
            <w:vAlign w:val="center"/>
            <w:hideMark/>
          </w:tcPr>
          <w:p w14:paraId="34B977DF" w14:textId="77777777" w:rsidR="00970792" w:rsidRPr="001B1809" w:rsidRDefault="00970792" w:rsidP="00970792">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0</w:t>
            </w:r>
          </w:p>
        </w:tc>
        <w:tc>
          <w:tcPr>
            <w:tcW w:w="248" w:type="pct"/>
            <w:tcBorders>
              <w:top w:val="nil"/>
              <w:left w:val="nil"/>
              <w:bottom w:val="single" w:sz="4" w:space="0" w:color="auto"/>
              <w:right w:val="single" w:sz="4" w:space="0" w:color="auto"/>
            </w:tcBorders>
            <w:shd w:val="clear" w:color="auto" w:fill="auto"/>
            <w:vAlign w:val="center"/>
            <w:hideMark/>
          </w:tcPr>
          <w:p w14:paraId="4A38688C" w14:textId="77777777" w:rsidR="00970792" w:rsidRPr="001B1809" w:rsidRDefault="00970792" w:rsidP="00970792">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0</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710FA816" w14:textId="77777777" w:rsidR="00970792" w:rsidRPr="001B1809" w:rsidRDefault="00970792" w:rsidP="00970792">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5</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03D0C" w14:textId="77777777" w:rsidR="00970792" w:rsidRPr="001B1809" w:rsidRDefault="00970792" w:rsidP="00970792">
            <w:pPr>
              <w:spacing w:after="0" w:line="240" w:lineRule="auto"/>
              <w:rPr>
                <w:rFonts w:ascii="Times New Roman" w:eastAsia="Times New Roman" w:hAnsi="Times New Roman" w:cs="Times New Roman"/>
                <w:sz w:val="20"/>
                <w:szCs w:val="20"/>
              </w:rPr>
            </w:pPr>
            <w:r w:rsidRPr="001B1809">
              <w:rPr>
                <w:rFonts w:ascii="Times New Roman" w:hAnsi="Times New Roman" w:cs="Times New Roman"/>
                <w:b/>
                <w:bCs/>
                <w:color w:val="000000"/>
                <w:sz w:val="18"/>
                <w:szCs w:val="18"/>
              </w:rPr>
              <w:t>108</w:t>
            </w:r>
          </w:p>
        </w:tc>
      </w:tr>
      <w:tr w:rsidR="00970792" w:rsidRPr="00453C73" w14:paraId="4E0D6B5E" w14:textId="77777777" w:rsidTr="00970792">
        <w:trPr>
          <w:trHeight w:val="255"/>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3EC581A9" w14:textId="77777777" w:rsidR="00970792" w:rsidRPr="001B1809" w:rsidRDefault="00970792" w:rsidP="00970792">
            <w:pPr>
              <w:spacing w:after="0" w:line="240" w:lineRule="auto"/>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МДК.02.01</w:t>
            </w:r>
          </w:p>
        </w:tc>
        <w:tc>
          <w:tcPr>
            <w:tcW w:w="729" w:type="pct"/>
            <w:gridSpan w:val="2"/>
            <w:tcBorders>
              <w:top w:val="nil"/>
              <w:left w:val="nil"/>
              <w:bottom w:val="single" w:sz="4" w:space="0" w:color="auto"/>
              <w:right w:val="single" w:sz="4" w:space="0" w:color="auto"/>
            </w:tcBorders>
            <w:shd w:val="clear" w:color="auto" w:fill="auto"/>
            <w:vAlign w:val="center"/>
            <w:hideMark/>
          </w:tcPr>
          <w:p w14:paraId="3A0C0133" w14:textId="77777777" w:rsidR="00970792" w:rsidRPr="001B1809" w:rsidRDefault="00970792" w:rsidP="00970792">
            <w:pPr>
              <w:spacing w:after="0" w:line="240" w:lineRule="auto"/>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Основы организации внеурочной работы</w:t>
            </w:r>
          </w:p>
        </w:tc>
        <w:tc>
          <w:tcPr>
            <w:tcW w:w="244" w:type="pct"/>
            <w:tcBorders>
              <w:top w:val="nil"/>
              <w:left w:val="nil"/>
              <w:bottom w:val="single" w:sz="4" w:space="0" w:color="auto"/>
              <w:right w:val="nil"/>
            </w:tcBorders>
            <w:shd w:val="clear" w:color="auto" w:fill="auto"/>
            <w:vAlign w:val="center"/>
            <w:hideMark/>
          </w:tcPr>
          <w:p w14:paraId="7996E315" w14:textId="25D1B374"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tcPr>
          <w:p w14:paraId="14828870" w14:textId="2B4F5B3C" w:rsidR="00970792" w:rsidRPr="001B1809"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18</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2C928980" w14:textId="4332F234"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169</w:t>
            </w:r>
          </w:p>
        </w:tc>
        <w:tc>
          <w:tcPr>
            <w:tcW w:w="245" w:type="pct"/>
            <w:tcBorders>
              <w:top w:val="nil"/>
              <w:left w:val="nil"/>
              <w:bottom w:val="single" w:sz="4" w:space="0" w:color="auto"/>
              <w:right w:val="single" w:sz="4" w:space="0" w:color="auto"/>
            </w:tcBorders>
            <w:shd w:val="clear" w:color="auto" w:fill="auto"/>
            <w:noWrap/>
            <w:vAlign w:val="center"/>
            <w:hideMark/>
          </w:tcPr>
          <w:p w14:paraId="0CB1CA7F"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56</w:t>
            </w:r>
          </w:p>
        </w:tc>
        <w:tc>
          <w:tcPr>
            <w:tcW w:w="243" w:type="pct"/>
            <w:tcBorders>
              <w:top w:val="nil"/>
              <w:left w:val="nil"/>
              <w:bottom w:val="single" w:sz="4" w:space="0" w:color="auto"/>
              <w:right w:val="single" w:sz="4" w:space="0" w:color="auto"/>
            </w:tcBorders>
            <w:shd w:val="clear" w:color="auto" w:fill="auto"/>
            <w:noWrap/>
            <w:vAlign w:val="center"/>
            <w:hideMark/>
          </w:tcPr>
          <w:p w14:paraId="1BB21932"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113</w:t>
            </w:r>
          </w:p>
        </w:tc>
        <w:tc>
          <w:tcPr>
            <w:tcW w:w="292" w:type="pct"/>
            <w:tcBorders>
              <w:top w:val="nil"/>
              <w:left w:val="nil"/>
              <w:bottom w:val="single" w:sz="4" w:space="0" w:color="auto"/>
              <w:right w:val="nil"/>
            </w:tcBorders>
            <w:shd w:val="clear" w:color="auto" w:fill="auto"/>
            <w:noWrap/>
            <w:vAlign w:val="center"/>
            <w:hideMark/>
          </w:tcPr>
          <w:p w14:paraId="1A7D4957"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48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3734E98"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099AFBB5"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9B7041B"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1D253FE0"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39103377"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auto"/>
            <w:noWrap/>
            <w:vAlign w:val="center"/>
            <w:hideMark/>
          </w:tcPr>
          <w:p w14:paraId="3D9333D2"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33</w:t>
            </w:r>
          </w:p>
        </w:tc>
        <w:tc>
          <w:tcPr>
            <w:tcW w:w="195" w:type="pct"/>
            <w:tcBorders>
              <w:top w:val="nil"/>
              <w:left w:val="nil"/>
              <w:bottom w:val="single" w:sz="4" w:space="0" w:color="auto"/>
              <w:right w:val="single" w:sz="4" w:space="0" w:color="auto"/>
            </w:tcBorders>
            <w:shd w:val="clear" w:color="auto" w:fill="auto"/>
            <w:noWrap/>
            <w:vAlign w:val="center"/>
            <w:hideMark/>
          </w:tcPr>
          <w:p w14:paraId="5337E617"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80</w:t>
            </w:r>
          </w:p>
        </w:tc>
        <w:tc>
          <w:tcPr>
            <w:tcW w:w="243" w:type="pct"/>
            <w:tcBorders>
              <w:top w:val="nil"/>
              <w:left w:val="nil"/>
              <w:bottom w:val="single" w:sz="4" w:space="0" w:color="auto"/>
              <w:right w:val="single" w:sz="4" w:space="0" w:color="auto"/>
            </w:tcBorders>
            <w:shd w:val="clear" w:color="auto" w:fill="auto"/>
            <w:noWrap/>
            <w:vAlign w:val="center"/>
            <w:hideMark/>
          </w:tcPr>
          <w:p w14:paraId="2282E24A"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122FF3DF"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54AB7453"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5</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A647A" w14:textId="77777777" w:rsidR="00970792" w:rsidRPr="001B1809" w:rsidRDefault="00970792" w:rsidP="00970792">
            <w:pPr>
              <w:spacing w:after="0" w:line="240" w:lineRule="auto"/>
              <w:rPr>
                <w:rFonts w:ascii="Times New Roman" w:eastAsia="Times New Roman" w:hAnsi="Times New Roman" w:cs="Times New Roman"/>
                <w:sz w:val="20"/>
                <w:szCs w:val="20"/>
              </w:rPr>
            </w:pPr>
            <w:r w:rsidRPr="001B1809">
              <w:rPr>
                <w:rFonts w:ascii="Times New Roman" w:hAnsi="Times New Roman" w:cs="Times New Roman"/>
                <w:color w:val="000000"/>
                <w:sz w:val="18"/>
                <w:szCs w:val="18"/>
              </w:rPr>
              <w:t>108</w:t>
            </w:r>
          </w:p>
        </w:tc>
      </w:tr>
      <w:tr w:rsidR="00970792" w:rsidRPr="00453C73" w14:paraId="7A6EEC1C" w14:textId="77777777" w:rsidTr="00970792">
        <w:trPr>
          <w:trHeight w:val="675"/>
        </w:trPr>
        <w:tc>
          <w:tcPr>
            <w:tcW w:w="339"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73DCE730"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УП.02</w:t>
            </w:r>
          </w:p>
        </w:tc>
        <w:tc>
          <w:tcPr>
            <w:tcW w:w="729" w:type="pct"/>
            <w:gridSpan w:val="2"/>
            <w:tcBorders>
              <w:top w:val="nil"/>
              <w:left w:val="nil"/>
              <w:bottom w:val="single" w:sz="4" w:space="0" w:color="auto"/>
              <w:right w:val="single" w:sz="4" w:space="0" w:color="auto"/>
            </w:tcBorders>
            <w:shd w:val="clear" w:color="auto" w:fill="FABF8F" w:themeFill="accent6" w:themeFillTint="99"/>
            <w:vAlign w:val="center"/>
            <w:hideMark/>
          </w:tcPr>
          <w:p w14:paraId="7C9E07CE"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Учебная практика</w:t>
            </w:r>
          </w:p>
        </w:tc>
        <w:tc>
          <w:tcPr>
            <w:tcW w:w="244" w:type="pct"/>
            <w:tcBorders>
              <w:top w:val="nil"/>
              <w:left w:val="nil"/>
              <w:bottom w:val="single" w:sz="4" w:space="0" w:color="auto"/>
              <w:right w:val="nil"/>
            </w:tcBorders>
            <w:shd w:val="clear" w:color="auto" w:fill="FABF8F" w:themeFill="accent6" w:themeFillTint="99"/>
            <w:vAlign w:val="center"/>
            <w:hideMark/>
          </w:tcPr>
          <w:p w14:paraId="559E754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xml:space="preserve"> -/дз</w:t>
            </w:r>
          </w:p>
        </w:tc>
        <w:tc>
          <w:tcPr>
            <w:tcW w:w="194" w:type="pct"/>
            <w:tcBorders>
              <w:top w:val="nil"/>
              <w:left w:val="single" w:sz="4" w:space="0" w:color="auto"/>
              <w:bottom w:val="single" w:sz="4" w:space="0" w:color="auto"/>
              <w:right w:val="single" w:sz="4" w:space="0" w:color="auto"/>
            </w:tcBorders>
            <w:shd w:val="clear" w:color="auto" w:fill="FABF8F" w:themeFill="accent6" w:themeFillTint="99"/>
          </w:tcPr>
          <w:p w14:paraId="4920EDE2" w14:textId="1E6BDD33" w:rsidR="00970792" w:rsidRPr="001B1809"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243"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3B05FFFB" w14:textId="6EB8F8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72</w:t>
            </w:r>
          </w:p>
        </w:tc>
        <w:tc>
          <w:tcPr>
            <w:tcW w:w="245" w:type="pct"/>
            <w:tcBorders>
              <w:top w:val="nil"/>
              <w:left w:val="nil"/>
              <w:bottom w:val="single" w:sz="4" w:space="0" w:color="auto"/>
              <w:right w:val="single" w:sz="4" w:space="0" w:color="auto"/>
            </w:tcBorders>
            <w:shd w:val="clear" w:color="auto" w:fill="FABF8F" w:themeFill="accent6" w:themeFillTint="99"/>
            <w:vAlign w:val="center"/>
            <w:hideMark/>
          </w:tcPr>
          <w:p w14:paraId="703A1C31"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0058861B"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72</w:t>
            </w:r>
          </w:p>
        </w:tc>
        <w:tc>
          <w:tcPr>
            <w:tcW w:w="292" w:type="pct"/>
            <w:tcBorders>
              <w:top w:val="nil"/>
              <w:left w:val="nil"/>
              <w:bottom w:val="single" w:sz="4" w:space="0" w:color="auto"/>
              <w:right w:val="nil"/>
            </w:tcBorders>
            <w:shd w:val="clear" w:color="auto" w:fill="FABF8F" w:themeFill="accent6" w:themeFillTint="99"/>
            <w:vAlign w:val="center"/>
            <w:hideMark/>
          </w:tcPr>
          <w:p w14:paraId="5F1D687D"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194"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063E6379"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vAlign w:val="center"/>
            <w:hideMark/>
          </w:tcPr>
          <w:p w14:paraId="227AD593"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5D604038"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FABF8F" w:themeFill="accent6" w:themeFillTint="99"/>
            <w:vAlign w:val="center"/>
            <w:hideMark/>
          </w:tcPr>
          <w:p w14:paraId="508C79B0"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FABF8F" w:themeFill="accent6" w:themeFillTint="99"/>
            <w:vAlign w:val="center"/>
            <w:hideMark/>
          </w:tcPr>
          <w:p w14:paraId="38252A82"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FABF8F" w:themeFill="accent6" w:themeFillTint="99"/>
            <w:vAlign w:val="center"/>
            <w:hideMark/>
          </w:tcPr>
          <w:p w14:paraId="04DC8157"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1н=36</w:t>
            </w:r>
          </w:p>
        </w:tc>
        <w:tc>
          <w:tcPr>
            <w:tcW w:w="195" w:type="pct"/>
            <w:tcBorders>
              <w:top w:val="nil"/>
              <w:left w:val="nil"/>
              <w:bottom w:val="single" w:sz="4" w:space="0" w:color="auto"/>
              <w:right w:val="single" w:sz="4" w:space="0" w:color="auto"/>
            </w:tcBorders>
            <w:shd w:val="clear" w:color="auto" w:fill="FABF8F" w:themeFill="accent6" w:themeFillTint="99"/>
            <w:vAlign w:val="center"/>
            <w:hideMark/>
          </w:tcPr>
          <w:p w14:paraId="1A5A9E5B"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1н=36</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2179C1EE"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48" w:type="pct"/>
            <w:tcBorders>
              <w:top w:val="nil"/>
              <w:left w:val="nil"/>
              <w:bottom w:val="single" w:sz="4" w:space="0" w:color="auto"/>
              <w:right w:val="single" w:sz="4" w:space="0" w:color="auto"/>
            </w:tcBorders>
            <w:shd w:val="clear" w:color="auto" w:fill="FABF8F" w:themeFill="accent6" w:themeFillTint="99"/>
            <w:vAlign w:val="center"/>
            <w:hideMark/>
          </w:tcPr>
          <w:p w14:paraId="57119C21"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03" w:type="pct"/>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599F8191"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220" w:type="pct"/>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573A80E0" w14:textId="77777777" w:rsidR="00970792" w:rsidRPr="001B1809" w:rsidRDefault="00970792" w:rsidP="00970792">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r>
      <w:tr w:rsidR="00970792" w:rsidRPr="00453C73" w14:paraId="2112BB52" w14:textId="77777777" w:rsidTr="00970792">
        <w:trPr>
          <w:trHeight w:val="525"/>
        </w:trPr>
        <w:tc>
          <w:tcPr>
            <w:tcW w:w="339"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0C64ED1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ПП.02</w:t>
            </w:r>
          </w:p>
        </w:tc>
        <w:tc>
          <w:tcPr>
            <w:tcW w:w="729" w:type="pct"/>
            <w:gridSpan w:val="2"/>
            <w:tcBorders>
              <w:top w:val="nil"/>
              <w:left w:val="nil"/>
              <w:bottom w:val="nil"/>
              <w:right w:val="nil"/>
            </w:tcBorders>
            <w:shd w:val="clear" w:color="auto" w:fill="C2D69B" w:themeFill="accent3" w:themeFillTint="99"/>
            <w:vAlign w:val="center"/>
            <w:hideMark/>
          </w:tcPr>
          <w:p w14:paraId="16E8CCE6"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Производственная практика</w:t>
            </w:r>
          </w:p>
        </w:tc>
        <w:tc>
          <w:tcPr>
            <w:tcW w:w="244" w:type="pct"/>
            <w:tcBorders>
              <w:top w:val="nil"/>
              <w:left w:val="single" w:sz="4" w:space="0" w:color="auto"/>
              <w:bottom w:val="single" w:sz="4" w:space="0" w:color="auto"/>
              <w:right w:val="nil"/>
            </w:tcBorders>
            <w:shd w:val="clear" w:color="auto" w:fill="C2D69B" w:themeFill="accent3" w:themeFillTint="99"/>
            <w:vAlign w:val="center"/>
            <w:hideMark/>
          </w:tcPr>
          <w:p w14:paraId="7C094DD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shd w:val="clear" w:color="auto" w:fill="C2D69B" w:themeFill="accent3" w:themeFillTint="99"/>
          </w:tcPr>
          <w:p w14:paraId="7674473D" w14:textId="2B119D2F" w:rsidR="00970792" w:rsidRPr="005957FD"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w:t>
            </w:r>
          </w:p>
        </w:tc>
        <w:tc>
          <w:tcPr>
            <w:tcW w:w="243"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0BFC63D0" w14:textId="0F52CC4C"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180</w:t>
            </w:r>
          </w:p>
        </w:tc>
        <w:tc>
          <w:tcPr>
            <w:tcW w:w="245" w:type="pct"/>
            <w:tcBorders>
              <w:top w:val="nil"/>
              <w:left w:val="nil"/>
              <w:bottom w:val="single" w:sz="4" w:space="0" w:color="auto"/>
              <w:right w:val="single" w:sz="4" w:space="0" w:color="auto"/>
            </w:tcBorders>
            <w:shd w:val="clear" w:color="auto" w:fill="C2D69B" w:themeFill="accent3" w:themeFillTint="99"/>
            <w:vAlign w:val="center"/>
            <w:hideMark/>
          </w:tcPr>
          <w:p w14:paraId="6C8DDE4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1995411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180</w:t>
            </w:r>
          </w:p>
        </w:tc>
        <w:tc>
          <w:tcPr>
            <w:tcW w:w="292" w:type="pct"/>
            <w:tcBorders>
              <w:top w:val="nil"/>
              <w:left w:val="nil"/>
              <w:bottom w:val="single" w:sz="4" w:space="0" w:color="auto"/>
              <w:right w:val="nil"/>
            </w:tcBorders>
            <w:shd w:val="clear" w:color="auto" w:fill="C2D69B" w:themeFill="accent3" w:themeFillTint="99"/>
            <w:vAlign w:val="center"/>
            <w:hideMark/>
          </w:tcPr>
          <w:p w14:paraId="0DEE7CB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1132B01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vAlign w:val="center"/>
            <w:hideMark/>
          </w:tcPr>
          <w:p w14:paraId="609A9D7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269733F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C2D69B" w:themeFill="accent3" w:themeFillTint="99"/>
            <w:vAlign w:val="center"/>
            <w:hideMark/>
          </w:tcPr>
          <w:p w14:paraId="11B1A03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C2D69B" w:themeFill="accent3" w:themeFillTint="99"/>
            <w:vAlign w:val="center"/>
            <w:hideMark/>
          </w:tcPr>
          <w:p w14:paraId="665C1FC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C2D69B" w:themeFill="accent3" w:themeFillTint="99"/>
            <w:vAlign w:val="center"/>
            <w:hideMark/>
          </w:tcPr>
          <w:p w14:paraId="773B8E7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2Н=72</w:t>
            </w:r>
          </w:p>
        </w:tc>
        <w:tc>
          <w:tcPr>
            <w:tcW w:w="195" w:type="pct"/>
            <w:tcBorders>
              <w:top w:val="nil"/>
              <w:left w:val="nil"/>
              <w:bottom w:val="single" w:sz="4" w:space="0" w:color="auto"/>
              <w:right w:val="single" w:sz="4" w:space="0" w:color="auto"/>
            </w:tcBorders>
            <w:shd w:val="clear" w:color="auto" w:fill="C2D69B" w:themeFill="accent3" w:themeFillTint="99"/>
            <w:vAlign w:val="center"/>
            <w:hideMark/>
          </w:tcPr>
          <w:p w14:paraId="42D5A3D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3Н=108</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18FBD19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C2D69B" w:themeFill="accent3" w:themeFillTint="99"/>
            <w:vAlign w:val="center"/>
            <w:hideMark/>
          </w:tcPr>
          <w:p w14:paraId="0FA551B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C2D69B" w:themeFill="accent3" w:themeFillTint="99"/>
            <w:vAlign w:val="bottom"/>
            <w:hideMark/>
          </w:tcPr>
          <w:p w14:paraId="543BF573"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220" w:type="pct"/>
            <w:tcBorders>
              <w:top w:val="single" w:sz="4" w:space="0" w:color="auto"/>
              <w:left w:val="nil"/>
              <w:bottom w:val="single" w:sz="4" w:space="0" w:color="auto"/>
              <w:right w:val="single" w:sz="4" w:space="0" w:color="auto"/>
            </w:tcBorders>
            <w:shd w:val="clear" w:color="auto" w:fill="C2D69B" w:themeFill="accent3" w:themeFillTint="99"/>
            <w:vAlign w:val="bottom"/>
            <w:hideMark/>
          </w:tcPr>
          <w:p w14:paraId="1B442A2D"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r>
      <w:tr w:rsidR="00970792" w:rsidRPr="00453C73" w14:paraId="58CBA8BD"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66A8EA64"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ПМ.03</w:t>
            </w:r>
          </w:p>
        </w:tc>
        <w:tc>
          <w:tcPr>
            <w:tcW w:w="729" w:type="pct"/>
            <w:gridSpan w:val="2"/>
            <w:tcBorders>
              <w:top w:val="single" w:sz="4" w:space="0" w:color="auto"/>
              <w:left w:val="nil"/>
              <w:bottom w:val="single" w:sz="4" w:space="0" w:color="auto"/>
              <w:right w:val="single" w:sz="4" w:space="0" w:color="auto"/>
            </w:tcBorders>
            <w:shd w:val="clear" w:color="auto" w:fill="auto"/>
            <w:vAlign w:val="center"/>
            <w:hideMark/>
          </w:tcPr>
          <w:p w14:paraId="7934E19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Классное руководство</w:t>
            </w:r>
          </w:p>
        </w:tc>
        <w:tc>
          <w:tcPr>
            <w:tcW w:w="244" w:type="pct"/>
            <w:tcBorders>
              <w:top w:val="nil"/>
              <w:left w:val="nil"/>
              <w:bottom w:val="single" w:sz="4" w:space="0" w:color="auto"/>
              <w:right w:val="nil"/>
            </w:tcBorders>
            <w:shd w:val="clear" w:color="auto" w:fill="auto"/>
            <w:vAlign w:val="center"/>
            <w:hideMark/>
          </w:tcPr>
          <w:p w14:paraId="7CBFEAF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194" w:type="pct"/>
            <w:tcBorders>
              <w:top w:val="nil"/>
              <w:left w:val="single" w:sz="4" w:space="0" w:color="auto"/>
              <w:bottom w:val="single" w:sz="4" w:space="0" w:color="auto"/>
              <w:right w:val="single" w:sz="4" w:space="0" w:color="auto"/>
            </w:tcBorders>
          </w:tcPr>
          <w:p w14:paraId="0C2F2BD0" w14:textId="5DC7DBA1" w:rsidR="00970792" w:rsidRPr="005957FD"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48</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69A723DB" w14:textId="65DDE1E0"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150</w:t>
            </w:r>
          </w:p>
        </w:tc>
        <w:tc>
          <w:tcPr>
            <w:tcW w:w="245" w:type="pct"/>
            <w:tcBorders>
              <w:top w:val="nil"/>
              <w:left w:val="nil"/>
              <w:bottom w:val="single" w:sz="4" w:space="0" w:color="auto"/>
              <w:right w:val="single" w:sz="4" w:space="0" w:color="auto"/>
            </w:tcBorders>
            <w:shd w:val="clear" w:color="auto" w:fill="auto"/>
            <w:noWrap/>
            <w:vAlign w:val="center"/>
            <w:hideMark/>
          </w:tcPr>
          <w:p w14:paraId="4C17861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50</w:t>
            </w:r>
          </w:p>
        </w:tc>
        <w:tc>
          <w:tcPr>
            <w:tcW w:w="243" w:type="pct"/>
            <w:tcBorders>
              <w:top w:val="nil"/>
              <w:left w:val="nil"/>
              <w:bottom w:val="single" w:sz="4" w:space="0" w:color="auto"/>
              <w:right w:val="single" w:sz="4" w:space="0" w:color="auto"/>
            </w:tcBorders>
            <w:shd w:val="clear" w:color="auto" w:fill="auto"/>
            <w:noWrap/>
            <w:vAlign w:val="center"/>
            <w:hideMark/>
          </w:tcPr>
          <w:p w14:paraId="3D7EF7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100</w:t>
            </w:r>
          </w:p>
        </w:tc>
        <w:tc>
          <w:tcPr>
            <w:tcW w:w="292" w:type="pct"/>
            <w:tcBorders>
              <w:top w:val="nil"/>
              <w:left w:val="nil"/>
              <w:bottom w:val="single" w:sz="4" w:space="0" w:color="auto"/>
              <w:right w:val="nil"/>
            </w:tcBorders>
            <w:shd w:val="clear" w:color="auto" w:fill="auto"/>
            <w:noWrap/>
            <w:vAlign w:val="center"/>
            <w:hideMark/>
          </w:tcPr>
          <w:p w14:paraId="4ADD00E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48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1B78F81D" w14:textId="61052F44" w:rsidR="00970792" w:rsidRPr="005957FD" w:rsidRDefault="00970792" w:rsidP="00970792">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w:t>
            </w:r>
          </w:p>
        </w:tc>
        <w:tc>
          <w:tcPr>
            <w:tcW w:w="195" w:type="pct"/>
            <w:tcBorders>
              <w:top w:val="nil"/>
              <w:left w:val="nil"/>
              <w:bottom w:val="single" w:sz="4" w:space="0" w:color="auto"/>
              <w:right w:val="single" w:sz="4" w:space="0" w:color="auto"/>
            </w:tcBorders>
            <w:shd w:val="clear" w:color="auto" w:fill="auto"/>
            <w:noWrap/>
            <w:vAlign w:val="center"/>
            <w:hideMark/>
          </w:tcPr>
          <w:p w14:paraId="0AD3219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auto" w:fill="auto"/>
            <w:noWrap/>
            <w:vAlign w:val="center"/>
            <w:hideMark/>
          </w:tcPr>
          <w:p w14:paraId="60BD5CE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auto" w:fill="auto"/>
            <w:noWrap/>
            <w:vAlign w:val="center"/>
            <w:hideMark/>
          </w:tcPr>
          <w:p w14:paraId="5BA1CDB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64</w:t>
            </w:r>
          </w:p>
        </w:tc>
        <w:tc>
          <w:tcPr>
            <w:tcW w:w="292" w:type="pct"/>
            <w:tcBorders>
              <w:top w:val="nil"/>
              <w:left w:val="nil"/>
              <w:bottom w:val="single" w:sz="4" w:space="0" w:color="auto"/>
              <w:right w:val="single" w:sz="4" w:space="0" w:color="auto"/>
            </w:tcBorders>
            <w:shd w:val="clear" w:color="auto" w:fill="auto"/>
            <w:noWrap/>
            <w:vAlign w:val="center"/>
            <w:hideMark/>
          </w:tcPr>
          <w:p w14:paraId="695E41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5FF6FE5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195" w:type="pct"/>
            <w:tcBorders>
              <w:top w:val="nil"/>
              <w:left w:val="nil"/>
              <w:bottom w:val="single" w:sz="4" w:space="0" w:color="auto"/>
              <w:right w:val="single" w:sz="4" w:space="0" w:color="auto"/>
            </w:tcBorders>
            <w:shd w:val="clear" w:color="auto" w:fill="auto"/>
            <w:noWrap/>
            <w:vAlign w:val="center"/>
            <w:hideMark/>
          </w:tcPr>
          <w:p w14:paraId="218822C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auto" w:fill="auto"/>
            <w:noWrap/>
            <w:vAlign w:val="center"/>
            <w:hideMark/>
          </w:tcPr>
          <w:p w14:paraId="7EAAF798"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248" w:type="pct"/>
            <w:tcBorders>
              <w:top w:val="nil"/>
              <w:left w:val="nil"/>
              <w:bottom w:val="single" w:sz="4" w:space="0" w:color="auto"/>
              <w:right w:val="single" w:sz="4" w:space="0" w:color="auto"/>
            </w:tcBorders>
            <w:shd w:val="clear" w:color="auto" w:fill="auto"/>
            <w:noWrap/>
            <w:vAlign w:val="center"/>
            <w:hideMark/>
          </w:tcPr>
          <w:p w14:paraId="7FE9711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39A538C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02301"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b/>
                <w:bCs/>
                <w:color w:val="000000"/>
                <w:sz w:val="18"/>
                <w:szCs w:val="18"/>
              </w:rPr>
              <w:t>90</w:t>
            </w:r>
          </w:p>
        </w:tc>
      </w:tr>
      <w:tr w:rsidR="00970792" w:rsidRPr="00453C73" w14:paraId="4F622110"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8155086"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МДК.03.01</w:t>
            </w:r>
          </w:p>
        </w:tc>
        <w:tc>
          <w:tcPr>
            <w:tcW w:w="729" w:type="pct"/>
            <w:gridSpan w:val="2"/>
            <w:tcBorders>
              <w:top w:val="nil"/>
              <w:left w:val="nil"/>
              <w:bottom w:val="single" w:sz="4" w:space="0" w:color="auto"/>
              <w:right w:val="single" w:sz="4" w:space="0" w:color="auto"/>
            </w:tcBorders>
            <w:shd w:val="clear" w:color="auto" w:fill="auto"/>
            <w:vAlign w:val="center"/>
            <w:hideMark/>
          </w:tcPr>
          <w:p w14:paraId="04BEF3CF"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и методические основы деятельности классного руководителя</w:t>
            </w:r>
          </w:p>
        </w:tc>
        <w:tc>
          <w:tcPr>
            <w:tcW w:w="244" w:type="pct"/>
            <w:tcBorders>
              <w:top w:val="nil"/>
              <w:left w:val="nil"/>
              <w:bottom w:val="single" w:sz="4" w:space="0" w:color="auto"/>
              <w:right w:val="nil"/>
            </w:tcBorders>
            <w:shd w:val="clear" w:color="auto" w:fill="auto"/>
            <w:vAlign w:val="center"/>
            <w:hideMark/>
          </w:tcPr>
          <w:p w14:paraId="2C9BF87C"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p>
        </w:tc>
        <w:tc>
          <w:tcPr>
            <w:tcW w:w="194" w:type="pct"/>
            <w:tcBorders>
              <w:top w:val="nil"/>
              <w:left w:val="single" w:sz="4" w:space="0" w:color="auto"/>
              <w:bottom w:val="single" w:sz="4" w:space="0" w:color="auto"/>
              <w:right w:val="single" w:sz="4" w:space="0" w:color="auto"/>
            </w:tcBorders>
          </w:tcPr>
          <w:p w14:paraId="78C895CE" w14:textId="57419B3C" w:rsidR="00970792" w:rsidRPr="005957FD"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48</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76986DEF" w14:textId="08B09173"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150</w:t>
            </w:r>
          </w:p>
        </w:tc>
        <w:tc>
          <w:tcPr>
            <w:tcW w:w="245" w:type="pct"/>
            <w:tcBorders>
              <w:top w:val="nil"/>
              <w:left w:val="nil"/>
              <w:bottom w:val="single" w:sz="4" w:space="0" w:color="auto"/>
              <w:right w:val="single" w:sz="4" w:space="0" w:color="auto"/>
            </w:tcBorders>
            <w:shd w:val="clear" w:color="auto" w:fill="auto"/>
            <w:noWrap/>
            <w:vAlign w:val="center"/>
            <w:hideMark/>
          </w:tcPr>
          <w:p w14:paraId="50BE4F3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243" w:type="pct"/>
            <w:tcBorders>
              <w:top w:val="nil"/>
              <w:left w:val="nil"/>
              <w:bottom w:val="single" w:sz="4" w:space="0" w:color="auto"/>
              <w:right w:val="single" w:sz="4" w:space="0" w:color="auto"/>
            </w:tcBorders>
            <w:shd w:val="clear" w:color="auto" w:fill="auto"/>
            <w:noWrap/>
            <w:vAlign w:val="center"/>
            <w:hideMark/>
          </w:tcPr>
          <w:p w14:paraId="2FF14E9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100</w:t>
            </w:r>
          </w:p>
        </w:tc>
        <w:tc>
          <w:tcPr>
            <w:tcW w:w="292" w:type="pct"/>
            <w:tcBorders>
              <w:top w:val="nil"/>
              <w:left w:val="nil"/>
              <w:bottom w:val="single" w:sz="4" w:space="0" w:color="auto"/>
              <w:right w:val="nil"/>
            </w:tcBorders>
            <w:shd w:val="clear" w:color="auto" w:fill="auto"/>
            <w:noWrap/>
            <w:vAlign w:val="center"/>
            <w:hideMark/>
          </w:tcPr>
          <w:p w14:paraId="5760C26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360E070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5330D18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12E2885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17959E8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292" w:type="pct"/>
            <w:tcBorders>
              <w:top w:val="nil"/>
              <w:left w:val="nil"/>
              <w:bottom w:val="single" w:sz="4" w:space="0" w:color="auto"/>
              <w:right w:val="single" w:sz="4" w:space="0" w:color="auto"/>
            </w:tcBorders>
            <w:shd w:val="clear" w:color="auto" w:fill="auto"/>
            <w:noWrap/>
            <w:vAlign w:val="center"/>
            <w:hideMark/>
          </w:tcPr>
          <w:p w14:paraId="61EFF6A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4DD6AC2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3F9635B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0096C0F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vAlign w:val="center"/>
            <w:hideMark/>
          </w:tcPr>
          <w:p w14:paraId="32765CC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01D271A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FB2FC"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sz w:val="18"/>
                <w:szCs w:val="18"/>
              </w:rPr>
              <w:t>90</w:t>
            </w:r>
          </w:p>
        </w:tc>
      </w:tr>
      <w:tr w:rsidR="00970792" w:rsidRPr="00453C73" w14:paraId="178F6A73"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029B3BCA"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УП.03</w:t>
            </w:r>
          </w:p>
        </w:tc>
        <w:tc>
          <w:tcPr>
            <w:tcW w:w="729" w:type="pct"/>
            <w:gridSpan w:val="2"/>
            <w:tcBorders>
              <w:top w:val="nil"/>
              <w:left w:val="nil"/>
              <w:bottom w:val="single" w:sz="4" w:space="0" w:color="auto"/>
              <w:right w:val="single" w:sz="4" w:space="0" w:color="auto"/>
            </w:tcBorders>
            <w:shd w:val="clear" w:color="auto" w:fill="FABF8F" w:themeFill="accent6" w:themeFillTint="99"/>
            <w:vAlign w:val="center"/>
            <w:hideMark/>
          </w:tcPr>
          <w:p w14:paraId="18515C53" w14:textId="77777777" w:rsidR="00970792" w:rsidRPr="005957FD" w:rsidRDefault="00970792" w:rsidP="00970792">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Учебная практика</w:t>
            </w:r>
          </w:p>
        </w:tc>
        <w:tc>
          <w:tcPr>
            <w:tcW w:w="244" w:type="pct"/>
            <w:tcBorders>
              <w:top w:val="nil"/>
              <w:left w:val="nil"/>
              <w:bottom w:val="single" w:sz="4" w:space="0" w:color="auto"/>
              <w:right w:val="nil"/>
            </w:tcBorders>
            <w:shd w:val="clear" w:color="auto" w:fill="FABF8F" w:themeFill="accent6" w:themeFillTint="99"/>
            <w:vAlign w:val="center"/>
            <w:hideMark/>
          </w:tcPr>
          <w:p w14:paraId="044F8884" w14:textId="3DA76860" w:rsidR="00970792" w:rsidRPr="005957FD" w:rsidRDefault="00970792" w:rsidP="00970792">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shd w:val="clear" w:color="auto" w:fill="FABF8F" w:themeFill="accent6" w:themeFillTint="99"/>
          </w:tcPr>
          <w:p w14:paraId="148AA651" w14:textId="0AED2E48" w:rsidR="00970792" w:rsidRPr="005957FD"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243"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7A34E872" w14:textId="42280668"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36</w:t>
            </w:r>
          </w:p>
        </w:tc>
        <w:tc>
          <w:tcPr>
            <w:tcW w:w="245" w:type="pct"/>
            <w:tcBorders>
              <w:top w:val="nil"/>
              <w:left w:val="nil"/>
              <w:bottom w:val="single" w:sz="4" w:space="0" w:color="auto"/>
              <w:right w:val="single" w:sz="4" w:space="0" w:color="auto"/>
            </w:tcBorders>
            <w:shd w:val="clear" w:color="auto" w:fill="FABF8F" w:themeFill="accent6" w:themeFillTint="99"/>
            <w:vAlign w:val="center"/>
            <w:hideMark/>
          </w:tcPr>
          <w:p w14:paraId="5AC65BF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06C30AF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36</w:t>
            </w:r>
          </w:p>
        </w:tc>
        <w:tc>
          <w:tcPr>
            <w:tcW w:w="292" w:type="pct"/>
            <w:tcBorders>
              <w:top w:val="nil"/>
              <w:left w:val="nil"/>
              <w:bottom w:val="single" w:sz="4" w:space="0" w:color="auto"/>
              <w:right w:val="nil"/>
            </w:tcBorders>
            <w:shd w:val="clear" w:color="auto" w:fill="FABF8F" w:themeFill="accent6" w:themeFillTint="99"/>
            <w:vAlign w:val="center"/>
            <w:hideMark/>
          </w:tcPr>
          <w:p w14:paraId="03897A35"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4C22051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vAlign w:val="center"/>
            <w:hideMark/>
          </w:tcPr>
          <w:p w14:paraId="502B1CC6"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20FBBFB5"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FABF8F" w:themeFill="accent6" w:themeFillTint="99"/>
            <w:vAlign w:val="center"/>
            <w:hideMark/>
          </w:tcPr>
          <w:p w14:paraId="74F64C2E"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1н=36</w:t>
            </w:r>
          </w:p>
        </w:tc>
        <w:tc>
          <w:tcPr>
            <w:tcW w:w="292" w:type="pct"/>
            <w:tcBorders>
              <w:top w:val="nil"/>
              <w:left w:val="nil"/>
              <w:bottom w:val="single" w:sz="4" w:space="0" w:color="auto"/>
              <w:right w:val="single" w:sz="4" w:space="0" w:color="auto"/>
            </w:tcBorders>
            <w:shd w:val="clear" w:color="auto" w:fill="FABF8F" w:themeFill="accent6" w:themeFillTint="99"/>
            <w:vAlign w:val="center"/>
            <w:hideMark/>
          </w:tcPr>
          <w:p w14:paraId="27D58137"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FABF8F" w:themeFill="accent6" w:themeFillTint="99"/>
            <w:vAlign w:val="center"/>
            <w:hideMark/>
          </w:tcPr>
          <w:p w14:paraId="44CAE23D"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vAlign w:val="center"/>
            <w:hideMark/>
          </w:tcPr>
          <w:p w14:paraId="36560E09"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vAlign w:val="center"/>
            <w:hideMark/>
          </w:tcPr>
          <w:p w14:paraId="1E653AE0"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248" w:type="pct"/>
            <w:tcBorders>
              <w:top w:val="nil"/>
              <w:left w:val="nil"/>
              <w:bottom w:val="single" w:sz="4" w:space="0" w:color="auto"/>
              <w:right w:val="single" w:sz="4" w:space="0" w:color="auto"/>
            </w:tcBorders>
            <w:shd w:val="clear" w:color="auto" w:fill="FABF8F" w:themeFill="accent6" w:themeFillTint="99"/>
            <w:vAlign w:val="center"/>
            <w:hideMark/>
          </w:tcPr>
          <w:p w14:paraId="2C90616B"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39F608A2"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 </w:t>
            </w:r>
          </w:p>
        </w:tc>
        <w:tc>
          <w:tcPr>
            <w:tcW w:w="220" w:type="pct"/>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2EB6029F" w14:textId="77777777"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 </w:t>
            </w:r>
          </w:p>
        </w:tc>
      </w:tr>
      <w:tr w:rsidR="00970792" w:rsidRPr="00453C73" w14:paraId="30DFA115" w14:textId="77777777" w:rsidTr="00970792">
        <w:trPr>
          <w:trHeight w:val="720"/>
        </w:trPr>
        <w:tc>
          <w:tcPr>
            <w:tcW w:w="339"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73F38BB3"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ПП.03</w:t>
            </w:r>
          </w:p>
        </w:tc>
        <w:tc>
          <w:tcPr>
            <w:tcW w:w="729" w:type="pct"/>
            <w:gridSpan w:val="2"/>
            <w:tcBorders>
              <w:top w:val="nil"/>
              <w:left w:val="nil"/>
              <w:bottom w:val="nil"/>
              <w:right w:val="nil"/>
            </w:tcBorders>
            <w:shd w:val="clear" w:color="auto" w:fill="C2D69B" w:themeFill="accent3" w:themeFillTint="99"/>
            <w:vAlign w:val="center"/>
            <w:hideMark/>
          </w:tcPr>
          <w:p w14:paraId="61434EA2"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Производственная практика</w:t>
            </w:r>
          </w:p>
        </w:tc>
        <w:tc>
          <w:tcPr>
            <w:tcW w:w="244" w:type="pct"/>
            <w:tcBorders>
              <w:top w:val="nil"/>
              <w:left w:val="single" w:sz="4" w:space="0" w:color="auto"/>
              <w:bottom w:val="single" w:sz="4" w:space="0" w:color="auto"/>
              <w:right w:val="nil"/>
            </w:tcBorders>
            <w:shd w:val="clear" w:color="auto" w:fill="C2D69B" w:themeFill="accent3" w:themeFillTint="99"/>
            <w:vAlign w:val="center"/>
            <w:hideMark/>
          </w:tcPr>
          <w:p w14:paraId="6E2C7963" w14:textId="49AFA59B" w:rsidR="00970792" w:rsidRPr="005957FD" w:rsidRDefault="00970792" w:rsidP="00970792">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 </w:t>
            </w:r>
            <w:r w:rsidRPr="005957FD">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shd w:val="clear" w:color="auto" w:fill="C2D69B" w:themeFill="accent3" w:themeFillTint="99"/>
          </w:tcPr>
          <w:p w14:paraId="7991AD07" w14:textId="48153FB2" w:rsidR="00970792" w:rsidRPr="005957FD"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w:t>
            </w:r>
          </w:p>
        </w:tc>
        <w:tc>
          <w:tcPr>
            <w:tcW w:w="243"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3B39B151" w14:textId="261B1F6F" w:rsidR="00970792" w:rsidRPr="005957FD" w:rsidRDefault="00970792" w:rsidP="00970792">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72</w:t>
            </w:r>
          </w:p>
        </w:tc>
        <w:tc>
          <w:tcPr>
            <w:tcW w:w="245" w:type="pct"/>
            <w:tcBorders>
              <w:top w:val="nil"/>
              <w:left w:val="nil"/>
              <w:bottom w:val="single" w:sz="4" w:space="0" w:color="auto"/>
              <w:right w:val="single" w:sz="4" w:space="0" w:color="auto"/>
            </w:tcBorders>
            <w:shd w:val="clear" w:color="auto" w:fill="C2D69B" w:themeFill="accent3" w:themeFillTint="99"/>
            <w:vAlign w:val="center"/>
            <w:hideMark/>
          </w:tcPr>
          <w:p w14:paraId="2F544F1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5069DC1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72</w:t>
            </w:r>
          </w:p>
        </w:tc>
        <w:tc>
          <w:tcPr>
            <w:tcW w:w="292" w:type="pct"/>
            <w:tcBorders>
              <w:top w:val="nil"/>
              <w:left w:val="nil"/>
              <w:bottom w:val="single" w:sz="4" w:space="0" w:color="auto"/>
              <w:right w:val="nil"/>
            </w:tcBorders>
            <w:shd w:val="clear" w:color="auto" w:fill="C2D69B" w:themeFill="accent3" w:themeFillTint="99"/>
            <w:vAlign w:val="center"/>
            <w:hideMark/>
          </w:tcPr>
          <w:p w14:paraId="082D894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55F7DBE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vAlign w:val="center"/>
            <w:hideMark/>
          </w:tcPr>
          <w:p w14:paraId="20BC23D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6CB75FF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C2D69B" w:themeFill="accent3" w:themeFillTint="99"/>
            <w:vAlign w:val="center"/>
            <w:hideMark/>
          </w:tcPr>
          <w:p w14:paraId="51E992C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C2D69B" w:themeFill="accent3" w:themeFillTint="99"/>
            <w:vAlign w:val="center"/>
            <w:hideMark/>
          </w:tcPr>
          <w:p w14:paraId="08B07C2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2Н=72</w:t>
            </w:r>
          </w:p>
        </w:tc>
        <w:tc>
          <w:tcPr>
            <w:tcW w:w="194" w:type="pct"/>
            <w:tcBorders>
              <w:top w:val="nil"/>
              <w:left w:val="nil"/>
              <w:bottom w:val="single" w:sz="4" w:space="0" w:color="auto"/>
              <w:right w:val="single" w:sz="4" w:space="0" w:color="auto"/>
            </w:tcBorders>
            <w:shd w:val="clear" w:color="auto" w:fill="C2D69B" w:themeFill="accent3" w:themeFillTint="99"/>
            <w:vAlign w:val="center"/>
            <w:hideMark/>
          </w:tcPr>
          <w:p w14:paraId="75972C1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vAlign w:val="center"/>
            <w:hideMark/>
          </w:tcPr>
          <w:p w14:paraId="43848032"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vAlign w:val="center"/>
            <w:hideMark/>
          </w:tcPr>
          <w:p w14:paraId="4D36DD6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C2D69B" w:themeFill="accent3" w:themeFillTint="99"/>
            <w:vAlign w:val="center"/>
            <w:hideMark/>
          </w:tcPr>
          <w:p w14:paraId="4CD866B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24E9AACA"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220" w:type="pct"/>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3349CA38" w14:textId="77777777" w:rsidR="00970792" w:rsidRPr="005957FD" w:rsidRDefault="00970792" w:rsidP="00970792">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r>
      <w:tr w:rsidR="00970792" w:rsidRPr="00453C73" w14:paraId="69986775" w14:textId="77777777" w:rsidTr="00970792">
        <w:trPr>
          <w:trHeight w:val="240"/>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0E337B33"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ПМ.04</w:t>
            </w:r>
          </w:p>
        </w:tc>
        <w:tc>
          <w:tcPr>
            <w:tcW w:w="729" w:type="pct"/>
            <w:gridSpan w:val="2"/>
            <w:tcBorders>
              <w:top w:val="single" w:sz="4" w:space="0" w:color="auto"/>
              <w:left w:val="nil"/>
              <w:bottom w:val="single" w:sz="4" w:space="0" w:color="auto"/>
              <w:right w:val="single" w:sz="4" w:space="0" w:color="auto"/>
            </w:tcBorders>
            <w:shd w:val="clear" w:color="auto" w:fill="auto"/>
            <w:vAlign w:val="center"/>
            <w:hideMark/>
          </w:tcPr>
          <w:p w14:paraId="6809FB76"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Методическое обеспечение образовательного процесса</w:t>
            </w:r>
          </w:p>
        </w:tc>
        <w:tc>
          <w:tcPr>
            <w:tcW w:w="244" w:type="pct"/>
            <w:tcBorders>
              <w:top w:val="nil"/>
              <w:left w:val="nil"/>
              <w:bottom w:val="single" w:sz="4" w:space="0" w:color="auto"/>
              <w:right w:val="nil"/>
            </w:tcBorders>
            <w:shd w:val="clear" w:color="auto" w:fill="auto"/>
            <w:vAlign w:val="center"/>
            <w:hideMark/>
          </w:tcPr>
          <w:p w14:paraId="6200D6F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194" w:type="pct"/>
            <w:tcBorders>
              <w:top w:val="nil"/>
              <w:left w:val="single" w:sz="4" w:space="0" w:color="auto"/>
              <w:bottom w:val="single" w:sz="4" w:space="0" w:color="auto"/>
              <w:right w:val="single" w:sz="4" w:space="0" w:color="auto"/>
            </w:tcBorders>
          </w:tcPr>
          <w:p w14:paraId="172B8D50" w14:textId="72396AB3" w:rsidR="00970792" w:rsidRPr="005957FD"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159</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5543167F" w14:textId="64A7DF39"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159</w:t>
            </w:r>
          </w:p>
        </w:tc>
        <w:tc>
          <w:tcPr>
            <w:tcW w:w="245" w:type="pct"/>
            <w:tcBorders>
              <w:top w:val="nil"/>
              <w:left w:val="nil"/>
              <w:bottom w:val="single" w:sz="4" w:space="0" w:color="auto"/>
              <w:right w:val="single" w:sz="4" w:space="0" w:color="auto"/>
            </w:tcBorders>
            <w:shd w:val="clear" w:color="auto" w:fill="auto"/>
            <w:noWrap/>
            <w:vAlign w:val="center"/>
            <w:hideMark/>
          </w:tcPr>
          <w:p w14:paraId="09C2E766"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53</w:t>
            </w:r>
          </w:p>
        </w:tc>
        <w:tc>
          <w:tcPr>
            <w:tcW w:w="243" w:type="pct"/>
            <w:tcBorders>
              <w:top w:val="nil"/>
              <w:left w:val="nil"/>
              <w:bottom w:val="single" w:sz="4" w:space="0" w:color="auto"/>
              <w:right w:val="single" w:sz="4" w:space="0" w:color="auto"/>
            </w:tcBorders>
            <w:shd w:val="clear" w:color="auto" w:fill="auto"/>
            <w:noWrap/>
            <w:vAlign w:val="center"/>
            <w:hideMark/>
          </w:tcPr>
          <w:p w14:paraId="1533DEB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106</w:t>
            </w:r>
          </w:p>
        </w:tc>
        <w:tc>
          <w:tcPr>
            <w:tcW w:w="292" w:type="pct"/>
            <w:tcBorders>
              <w:top w:val="nil"/>
              <w:left w:val="nil"/>
              <w:bottom w:val="single" w:sz="4" w:space="0" w:color="auto"/>
              <w:right w:val="nil"/>
            </w:tcBorders>
            <w:shd w:val="clear" w:color="auto" w:fill="auto"/>
            <w:noWrap/>
            <w:vAlign w:val="center"/>
            <w:hideMark/>
          </w:tcPr>
          <w:p w14:paraId="01F2ED5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5F87EF8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195" w:type="pct"/>
            <w:tcBorders>
              <w:top w:val="nil"/>
              <w:left w:val="nil"/>
              <w:bottom w:val="single" w:sz="4" w:space="0" w:color="auto"/>
              <w:right w:val="single" w:sz="4" w:space="0" w:color="auto"/>
            </w:tcBorders>
            <w:shd w:val="clear" w:color="auto" w:fill="auto"/>
            <w:noWrap/>
            <w:vAlign w:val="center"/>
            <w:hideMark/>
          </w:tcPr>
          <w:p w14:paraId="7CFE095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auto" w:fill="auto"/>
            <w:noWrap/>
            <w:vAlign w:val="center"/>
            <w:hideMark/>
          </w:tcPr>
          <w:p w14:paraId="38B8DE3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4" w:type="pct"/>
            <w:tcBorders>
              <w:top w:val="nil"/>
              <w:left w:val="nil"/>
              <w:bottom w:val="single" w:sz="4" w:space="0" w:color="auto"/>
              <w:right w:val="single" w:sz="4" w:space="0" w:color="auto"/>
            </w:tcBorders>
            <w:shd w:val="clear" w:color="auto" w:fill="auto"/>
            <w:noWrap/>
            <w:vAlign w:val="center"/>
            <w:hideMark/>
          </w:tcPr>
          <w:p w14:paraId="2730CF4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48</w:t>
            </w:r>
          </w:p>
        </w:tc>
        <w:tc>
          <w:tcPr>
            <w:tcW w:w="292" w:type="pct"/>
            <w:tcBorders>
              <w:top w:val="nil"/>
              <w:left w:val="nil"/>
              <w:bottom w:val="single" w:sz="4" w:space="0" w:color="auto"/>
              <w:right w:val="single" w:sz="4" w:space="0" w:color="auto"/>
            </w:tcBorders>
            <w:shd w:val="clear" w:color="auto" w:fill="auto"/>
            <w:noWrap/>
            <w:vAlign w:val="center"/>
            <w:hideMark/>
          </w:tcPr>
          <w:p w14:paraId="168B8EBD"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02EF9CE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3D627B1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3" w:type="pct"/>
            <w:tcBorders>
              <w:top w:val="nil"/>
              <w:left w:val="nil"/>
              <w:bottom w:val="single" w:sz="4" w:space="0" w:color="auto"/>
              <w:right w:val="single" w:sz="4" w:space="0" w:color="auto"/>
            </w:tcBorders>
            <w:shd w:val="clear" w:color="auto" w:fill="auto"/>
            <w:noWrap/>
            <w:vAlign w:val="center"/>
            <w:hideMark/>
          </w:tcPr>
          <w:p w14:paraId="06191E4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48" w:type="pct"/>
            <w:tcBorders>
              <w:top w:val="nil"/>
              <w:left w:val="nil"/>
              <w:bottom w:val="single" w:sz="4" w:space="0" w:color="auto"/>
              <w:right w:val="single" w:sz="4" w:space="0" w:color="auto"/>
            </w:tcBorders>
            <w:shd w:val="clear" w:color="auto" w:fill="auto"/>
            <w:noWrap/>
            <w:vAlign w:val="center"/>
            <w:hideMark/>
          </w:tcPr>
          <w:p w14:paraId="0CAAD951"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115FBE4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21</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2CEE8"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b/>
                <w:bCs/>
                <w:color w:val="000000"/>
                <w:sz w:val="18"/>
                <w:szCs w:val="18"/>
              </w:rPr>
              <w:t>85</w:t>
            </w:r>
          </w:p>
        </w:tc>
      </w:tr>
      <w:tr w:rsidR="00970792" w:rsidRPr="00453C73" w14:paraId="2CC3F7DE" w14:textId="77777777" w:rsidTr="00970792">
        <w:trPr>
          <w:trHeight w:val="285"/>
        </w:trPr>
        <w:tc>
          <w:tcPr>
            <w:tcW w:w="339" w:type="pct"/>
            <w:tcBorders>
              <w:top w:val="nil"/>
              <w:left w:val="single" w:sz="4" w:space="0" w:color="auto"/>
              <w:bottom w:val="single" w:sz="4" w:space="0" w:color="auto"/>
              <w:right w:val="single" w:sz="4" w:space="0" w:color="auto"/>
            </w:tcBorders>
            <w:shd w:val="clear" w:color="auto" w:fill="auto"/>
            <w:vAlign w:val="center"/>
            <w:hideMark/>
          </w:tcPr>
          <w:p w14:paraId="16C5D0CB"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МДК.04.01</w:t>
            </w:r>
          </w:p>
        </w:tc>
        <w:tc>
          <w:tcPr>
            <w:tcW w:w="729" w:type="pct"/>
            <w:gridSpan w:val="2"/>
            <w:tcBorders>
              <w:top w:val="nil"/>
              <w:left w:val="nil"/>
              <w:bottom w:val="single" w:sz="4" w:space="0" w:color="auto"/>
              <w:right w:val="single" w:sz="4" w:space="0" w:color="auto"/>
            </w:tcBorders>
            <w:shd w:val="clear" w:color="auto" w:fill="auto"/>
            <w:vAlign w:val="center"/>
            <w:hideMark/>
          </w:tcPr>
          <w:p w14:paraId="3DE7B4B1" w14:textId="77777777" w:rsidR="00970792" w:rsidRPr="005957FD" w:rsidRDefault="00970792" w:rsidP="00970792">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и прикладные аспекты методической работы учителя начальных классов.</w:t>
            </w:r>
          </w:p>
        </w:tc>
        <w:tc>
          <w:tcPr>
            <w:tcW w:w="244" w:type="pct"/>
            <w:tcBorders>
              <w:top w:val="nil"/>
              <w:left w:val="nil"/>
              <w:bottom w:val="single" w:sz="4" w:space="0" w:color="auto"/>
              <w:right w:val="nil"/>
            </w:tcBorders>
            <w:shd w:val="clear" w:color="auto" w:fill="auto"/>
            <w:vAlign w:val="center"/>
            <w:hideMark/>
          </w:tcPr>
          <w:p w14:paraId="7D0BC5E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194" w:type="pct"/>
            <w:tcBorders>
              <w:top w:val="nil"/>
              <w:left w:val="single" w:sz="4" w:space="0" w:color="auto"/>
              <w:bottom w:val="single" w:sz="4" w:space="0" w:color="auto"/>
              <w:right w:val="single" w:sz="4" w:space="0" w:color="auto"/>
            </w:tcBorders>
          </w:tcPr>
          <w:p w14:paraId="2A6FAEB1" w14:textId="1FBF4978" w:rsidR="00970792" w:rsidRPr="005957FD" w:rsidRDefault="00970792" w:rsidP="00970792">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159</w:t>
            </w:r>
          </w:p>
        </w:tc>
        <w:tc>
          <w:tcPr>
            <w:tcW w:w="243" w:type="pct"/>
            <w:tcBorders>
              <w:top w:val="nil"/>
              <w:left w:val="single" w:sz="4" w:space="0" w:color="auto"/>
              <w:bottom w:val="single" w:sz="4" w:space="0" w:color="auto"/>
              <w:right w:val="single" w:sz="4" w:space="0" w:color="auto"/>
            </w:tcBorders>
            <w:shd w:val="clear" w:color="auto" w:fill="auto"/>
            <w:noWrap/>
            <w:vAlign w:val="center"/>
            <w:hideMark/>
          </w:tcPr>
          <w:p w14:paraId="47B567A5" w14:textId="7CD8F659"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159</w:t>
            </w:r>
          </w:p>
        </w:tc>
        <w:tc>
          <w:tcPr>
            <w:tcW w:w="245" w:type="pct"/>
            <w:tcBorders>
              <w:top w:val="nil"/>
              <w:left w:val="nil"/>
              <w:bottom w:val="single" w:sz="4" w:space="0" w:color="auto"/>
              <w:right w:val="single" w:sz="4" w:space="0" w:color="auto"/>
            </w:tcBorders>
            <w:shd w:val="clear" w:color="auto" w:fill="auto"/>
            <w:noWrap/>
            <w:vAlign w:val="center"/>
            <w:hideMark/>
          </w:tcPr>
          <w:p w14:paraId="15560EA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53</w:t>
            </w:r>
          </w:p>
        </w:tc>
        <w:tc>
          <w:tcPr>
            <w:tcW w:w="243" w:type="pct"/>
            <w:tcBorders>
              <w:top w:val="nil"/>
              <w:left w:val="nil"/>
              <w:bottom w:val="single" w:sz="4" w:space="0" w:color="auto"/>
              <w:right w:val="single" w:sz="4" w:space="0" w:color="auto"/>
            </w:tcBorders>
            <w:shd w:val="clear" w:color="auto" w:fill="auto"/>
            <w:noWrap/>
            <w:vAlign w:val="center"/>
            <w:hideMark/>
          </w:tcPr>
          <w:p w14:paraId="217D74EA"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106</w:t>
            </w:r>
          </w:p>
        </w:tc>
        <w:tc>
          <w:tcPr>
            <w:tcW w:w="292" w:type="pct"/>
            <w:tcBorders>
              <w:top w:val="nil"/>
              <w:left w:val="nil"/>
              <w:bottom w:val="single" w:sz="4" w:space="0" w:color="auto"/>
              <w:right w:val="nil"/>
            </w:tcBorders>
            <w:shd w:val="clear" w:color="auto" w:fill="auto"/>
            <w:noWrap/>
            <w:vAlign w:val="center"/>
            <w:hideMark/>
          </w:tcPr>
          <w:p w14:paraId="64FAF0B9"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09F1E07F"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auto"/>
            <w:noWrap/>
            <w:vAlign w:val="center"/>
            <w:hideMark/>
          </w:tcPr>
          <w:p w14:paraId="1F3E223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2DB31C54"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4B528A85"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292" w:type="pct"/>
            <w:tcBorders>
              <w:top w:val="nil"/>
              <w:left w:val="nil"/>
              <w:bottom w:val="single" w:sz="4" w:space="0" w:color="auto"/>
              <w:right w:val="single" w:sz="4" w:space="0" w:color="auto"/>
            </w:tcBorders>
            <w:shd w:val="clear" w:color="auto" w:fill="auto"/>
            <w:noWrap/>
            <w:vAlign w:val="center"/>
            <w:hideMark/>
          </w:tcPr>
          <w:p w14:paraId="3898FF83"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194" w:type="pct"/>
            <w:tcBorders>
              <w:top w:val="nil"/>
              <w:left w:val="nil"/>
              <w:bottom w:val="single" w:sz="4" w:space="0" w:color="auto"/>
              <w:right w:val="single" w:sz="4" w:space="0" w:color="auto"/>
            </w:tcBorders>
            <w:shd w:val="clear" w:color="auto" w:fill="auto"/>
            <w:noWrap/>
            <w:vAlign w:val="center"/>
            <w:hideMark/>
          </w:tcPr>
          <w:p w14:paraId="608F0D58"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195" w:type="pct"/>
            <w:tcBorders>
              <w:top w:val="nil"/>
              <w:left w:val="nil"/>
              <w:bottom w:val="single" w:sz="4" w:space="0" w:color="auto"/>
              <w:right w:val="single" w:sz="4" w:space="0" w:color="auto"/>
            </w:tcBorders>
            <w:shd w:val="clear" w:color="auto" w:fill="auto"/>
            <w:noWrap/>
            <w:vAlign w:val="center"/>
            <w:hideMark/>
          </w:tcPr>
          <w:p w14:paraId="6AFFD11E"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auto"/>
            <w:noWrap/>
            <w:vAlign w:val="center"/>
            <w:hideMark/>
          </w:tcPr>
          <w:p w14:paraId="7306582B"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auto"/>
            <w:noWrap/>
            <w:vAlign w:val="center"/>
            <w:hideMark/>
          </w:tcPr>
          <w:p w14:paraId="55715597"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14:paraId="77ED7850" w14:textId="77777777" w:rsidR="00970792" w:rsidRPr="005957FD" w:rsidRDefault="00970792" w:rsidP="00970792">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21</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D9BEE" w14:textId="77777777" w:rsidR="00970792" w:rsidRPr="005957FD" w:rsidRDefault="00970792" w:rsidP="00970792">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sz w:val="18"/>
                <w:szCs w:val="18"/>
              </w:rPr>
              <w:t>85</w:t>
            </w:r>
          </w:p>
        </w:tc>
      </w:tr>
      <w:tr w:rsidR="00970792" w:rsidRPr="00453C73" w14:paraId="3CECA6E9" w14:textId="77777777" w:rsidTr="00970792">
        <w:trPr>
          <w:trHeight w:val="285"/>
        </w:trPr>
        <w:tc>
          <w:tcPr>
            <w:tcW w:w="339" w:type="pct"/>
            <w:tcBorders>
              <w:top w:val="nil"/>
              <w:left w:val="single" w:sz="4" w:space="0" w:color="auto"/>
              <w:bottom w:val="single" w:sz="4" w:space="0" w:color="auto"/>
              <w:right w:val="single" w:sz="4" w:space="0" w:color="auto"/>
            </w:tcBorders>
            <w:shd w:val="clear" w:color="auto" w:fill="FABF8F" w:themeFill="accent6" w:themeFillTint="99"/>
            <w:vAlign w:val="center"/>
          </w:tcPr>
          <w:p w14:paraId="7508C39B" w14:textId="77777777" w:rsidR="00970792" w:rsidRPr="001B1809" w:rsidRDefault="00970792" w:rsidP="00970792">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УП.04</w:t>
            </w:r>
          </w:p>
        </w:tc>
        <w:tc>
          <w:tcPr>
            <w:tcW w:w="729" w:type="pct"/>
            <w:gridSpan w:val="2"/>
            <w:tcBorders>
              <w:top w:val="nil"/>
              <w:left w:val="nil"/>
              <w:bottom w:val="single" w:sz="4" w:space="0" w:color="auto"/>
              <w:right w:val="single" w:sz="4" w:space="0" w:color="auto"/>
            </w:tcBorders>
            <w:shd w:val="clear" w:color="auto" w:fill="FABF8F" w:themeFill="accent6" w:themeFillTint="99"/>
            <w:vAlign w:val="center"/>
          </w:tcPr>
          <w:p w14:paraId="6C4507D8" w14:textId="77777777" w:rsidR="00970792" w:rsidRPr="001B1809" w:rsidRDefault="00970792" w:rsidP="00970792">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Учебная практика</w:t>
            </w:r>
          </w:p>
        </w:tc>
        <w:tc>
          <w:tcPr>
            <w:tcW w:w="244" w:type="pct"/>
            <w:tcBorders>
              <w:top w:val="nil"/>
              <w:left w:val="nil"/>
              <w:bottom w:val="single" w:sz="4" w:space="0" w:color="auto"/>
              <w:right w:val="nil"/>
            </w:tcBorders>
            <w:shd w:val="clear" w:color="auto" w:fill="FABF8F" w:themeFill="accent6" w:themeFillTint="99"/>
            <w:vAlign w:val="center"/>
          </w:tcPr>
          <w:p w14:paraId="2F4AD119" w14:textId="6CFC90DE" w:rsidR="00970792" w:rsidRPr="001B1809"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дз</w:t>
            </w:r>
          </w:p>
        </w:tc>
        <w:tc>
          <w:tcPr>
            <w:tcW w:w="194" w:type="pct"/>
            <w:tcBorders>
              <w:top w:val="nil"/>
              <w:left w:val="single" w:sz="4" w:space="0" w:color="auto"/>
              <w:bottom w:val="single" w:sz="4" w:space="0" w:color="auto"/>
              <w:right w:val="single" w:sz="4" w:space="0" w:color="auto"/>
            </w:tcBorders>
            <w:shd w:val="clear" w:color="auto" w:fill="FABF8F" w:themeFill="accent6" w:themeFillTint="99"/>
          </w:tcPr>
          <w:p w14:paraId="65980DD6" w14:textId="08723E90" w:rsidR="00970792" w:rsidRPr="001B1809"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243" w:type="pct"/>
            <w:tcBorders>
              <w:top w:val="nil"/>
              <w:left w:val="single" w:sz="4" w:space="0" w:color="auto"/>
              <w:bottom w:val="single" w:sz="4" w:space="0" w:color="auto"/>
              <w:right w:val="single" w:sz="4" w:space="0" w:color="auto"/>
            </w:tcBorders>
            <w:shd w:val="clear" w:color="auto" w:fill="FABF8F" w:themeFill="accent6" w:themeFillTint="99"/>
            <w:noWrap/>
            <w:vAlign w:val="center"/>
          </w:tcPr>
          <w:p w14:paraId="644467A6" w14:textId="198D879B" w:rsidR="00970792" w:rsidRPr="001B1809" w:rsidRDefault="00970792" w:rsidP="00970792">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color w:val="000000"/>
                <w:sz w:val="18"/>
                <w:szCs w:val="18"/>
              </w:rPr>
              <w:t>36</w:t>
            </w:r>
          </w:p>
        </w:tc>
        <w:tc>
          <w:tcPr>
            <w:tcW w:w="245" w:type="pct"/>
            <w:tcBorders>
              <w:top w:val="nil"/>
              <w:left w:val="nil"/>
              <w:bottom w:val="single" w:sz="4" w:space="0" w:color="auto"/>
              <w:right w:val="single" w:sz="4" w:space="0" w:color="auto"/>
            </w:tcBorders>
            <w:shd w:val="clear" w:color="auto" w:fill="FABF8F" w:themeFill="accent6" w:themeFillTint="99"/>
            <w:noWrap/>
            <w:vAlign w:val="center"/>
          </w:tcPr>
          <w:p w14:paraId="2F4934A8"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tcPr>
          <w:p w14:paraId="2675D358"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36</w:t>
            </w:r>
          </w:p>
        </w:tc>
        <w:tc>
          <w:tcPr>
            <w:tcW w:w="292" w:type="pct"/>
            <w:tcBorders>
              <w:top w:val="nil"/>
              <w:left w:val="nil"/>
              <w:bottom w:val="single" w:sz="4" w:space="0" w:color="auto"/>
              <w:right w:val="nil"/>
            </w:tcBorders>
            <w:shd w:val="clear" w:color="auto" w:fill="FABF8F" w:themeFill="accent6" w:themeFillTint="99"/>
            <w:noWrap/>
            <w:vAlign w:val="center"/>
          </w:tcPr>
          <w:p w14:paraId="1139A74C"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FABF8F" w:themeFill="accent6" w:themeFillTint="99"/>
            <w:noWrap/>
            <w:vAlign w:val="center"/>
          </w:tcPr>
          <w:p w14:paraId="6BD3B74B"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noWrap/>
            <w:vAlign w:val="center"/>
          </w:tcPr>
          <w:p w14:paraId="342BAA4A"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tcPr>
          <w:p w14:paraId="0A309E0C"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FABF8F" w:themeFill="accent6" w:themeFillTint="99"/>
            <w:noWrap/>
            <w:vAlign w:val="center"/>
          </w:tcPr>
          <w:p w14:paraId="062BD894"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FABF8F" w:themeFill="accent6" w:themeFillTint="99"/>
            <w:noWrap/>
            <w:vAlign w:val="center"/>
          </w:tcPr>
          <w:p w14:paraId="5B204B4E"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1н=36</w:t>
            </w:r>
          </w:p>
        </w:tc>
        <w:tc>
          <w:tcPr>
            <w:tcW w:w="194" w:type="pct"/>
            <w:tcBorders>
              <w:top w:val="nil"/>
              <w:left w:val="nil"/>
              <w:bottom w:val="single" w:sz="4" w:space="0" w:color="auto"/>
              <w:right w:val="single" w:sz="4" w:space="0" w:color="auto"/>
            </w:tcBorders>
            <w:shd w:val="clear" w:color="auto" w:fill="FABF8F" w:themeFill="accent6" w:themeFillTint="99"/>
            <w:noWrap/>
            <w:vAlign w:val="center"/>
          </w:tcPr>
          <w:p w14:paraId="00F5C941"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FABF8F" w:themeFill="accent6" w:themeFillTint="99"/>
            <w:noWrap/>
            <w:vAlign w:val="center"/>
          </w:tcPr>
          <w:p w14:paraId="703674E3"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FABF8F" w:themeFill="accent6" w:themeFillTint="99"/>
            <w:noWrap/>
            <w:vAlign w:val="center"/>
          </w:tcPr>
          <w:p w14:paraId="742F2418"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FABF8F" w:themeFill="accent6" w:themeFillTint="99"/>
            <w:noWrap/>
            <w:vAlign w:val="center"/>
          </w:tcPr>
          <w:p w14:paraId="4F88AD38"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FABF8F" w:themeFill="accent6" w:themeFillTint="99"/>
            <w:noWrap/>
            <w:vAlign w:val="center"/>
          </w:tcPr>
          <w:p w14:paraId="496A2AF7" w14:textId="77777777" w:rsidR="00970792" w:rsidRPr="005957FD" w:rsidRDefault="00970792" w:rsidP="00970792">
            <w:pPr>
              <w:spacing w:after="0" w:line="240" w:lineRule="auto"/>
              <w:jc w:val="center"/>
              <w:rPr>
                <w:rFonts w:ascii="Times New Roman" w:hAnsi="Times New Roman" w:cs="Times New Roman"/>
                <w:color w:val="000000"/>
                <w:sz w:val="18"/>
                <w:szCs w:val="18"/>
              </w:rPr>
            </w:pPr>
          </w:p>
        </w:tc>
        <w:tc>
          <w:tcPr>
            <w:tcW w:w="220" w:type="pct"/>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tcPr>
          <w:p w14:paraId="08FF159C" w14:textId="77777777" w:rsidR="00970792" w:rsidRPr="005957FD" w:rsidRDefault="00970792" w:rsidP="00970792">
            <w:pPr>
              <w:spacing w:after="0" w:line="240" w:lineRule="auto"/>
              <w:rPr>
                <w:rFonts w:ascii="Times New Roman" w:hAnsi="Times New Roman" w:cs="Times New Roman"/>
                <w:color w:val="000000"/>
                <w:sz w:val="18"/>
                <w:szCs w:val="18"/>
              </w:rPr>
            </w:pPr>
          </w:p>
        </w:tc>
      </w:tr>
      <w:tr w:rsidR="00970792" w:rsidRPr="00453C73" w14:paraId="5D1B7C6B" w14:textId="77777777" w:rsidTr="00970792">
        <w:trPr>
          <w:trHeight w:val="285"/>
        </w:trPr>
        <w:tc>
          <w:tcPr>
            <w:tcW w:w="339" w:type="pct"/>
            <w:tcBorders>
              <w:top w:val="nil"/>
              <w:left w:val="single" w:sz="4" w:space="0" w:color="auto"/>
              <w:bottom w:val="single" w:sz="4" w:space="0" w:color="auto"/>
              <w:right w:val="single" w:sz="4" w:space="0" w:color="auto"/>
            </w:tcBorders>
            <w:shd w:val="clear" w:color="auto" w:fill="C2D69B" w:themeFill="accent3" w:themeFillTint="99"/>
            <w:vAlign w:val="center"/>
          </w:tcPr>
          <w:p w14:paraId="5DCC1D0C" w14:textId="77777777" w:rsidR="00970792" w:rsidRPr="001B1809" w:rsidRDefault="00970792" w:rsidP="00970792">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ПП.04</w:t>
            </w:r>
          </w:p>
        </w:tc>
        <w:tc>
          <w:tcPr>
            <w:tcW w:w="729" w:type="pct"/>
            <w:gridSpan w:val="2"/>
            <w:tcBorders>
              <w:top w:val="nil"/>
              <w:left w:val="nil"/>
              <w:bottom w:val="single" w:sz="4" w:space="0" w:color="auto"/>
              <w:right w:val="single" w:sz="4" w:space="0" w:color="auto"/>
            </w:tcBorders>
            <w:shd w:val="clear" w:color="auto" w:fill="C2D69B" w:themeFill="accent3" w:themeFillTint="99"/>
            <w:vAlign w:val="center"/>
          </w:tcPr>
          <w:p w14:paraId="7A833E7B" w14:textId="77777777" w:rsidR="00970792" w:rsidRPr="001B1809" w:rsidRDefault="00970792" w:rsidP="00970792">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Производственная практика</w:t>
            </w:r>
          </w:p>
        </w:tc>
        <w:tc>
          <w:tcPr>
            <w:tcW w:w="244" w:type="pct"/>
            <w:tcBorders>
              <w:top w:val="nil"/>
              <w:left w:val="nil"/>
              <w:bottom w:val="single" w:sz="4" w:space="0" w:color="auto"/>
              <w:right w:val="nil"/>
            </w:tcBorders>
            <w:shd w:val="clear" w:color="auto" w:fill="C2D69B" w:themeFill="accent3" w:themeFillTint="99"/>
            <w:vAlign w:val="center"/>
          </w:tcPr>
          <w:p w14:paraId="1800EED2" w14:textId="4EAEE39A" w:rsidR="00970792" w:rsidRPr="001B1809"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B1809">
              <w:rPr>
                <w:rFonts w:ascii="Times New Roman" w:hAnsi="Times New Roman" w:cs="Times New Roman"/>
                <w:color w:val="000000"/>
                <w:sz w:val="18"/>
                <w:szCs w:val="18"/>
              </w:rPr>
              <w:t>дз</w:t>
            </w:r>
          </w:p>
        </w:tc>
        <w:tc>
          <w:tcPr>
            <w:tcW w:w="194" w:type="pct"/>
            <w:tcBorders>
              <w:top w:val="nil"/>
              <w:left w:val="single" w:sz="4" w:space="0" w:color="auto"/>
              <w:bottom w:val="single" w:sz="4" w:space="0" w:color="auto"/>
              <w:right w:val="single" w:sz="4" w:space="0" w:color="auto"/>
            </w:tcBorders>
            <w:shd w:val="clear" w:color="auto" w:fill="C2D69B" w:themeFill="accent3" w:themeFillTint="99"/>
          </w:tcPr>
          <w:p w14:paraId="631482F7" w14:textId="21D6D61C" w:rsidR="00970792" w:rsidRPr="001B1809" w:rsidRDefault="00970792" w:rsidP="0097079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243" w:type="pct"/>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76D6A4C2" w14:textId="1557C45B" w:rsidR="00970792" w:rsidRPr="001B1809" w:rsidRDefault="00970792" w:rsidP="00970792">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color w:val="000000"/>
                <w:sz w:val="18"/>
                <w:szCs w:val="18"/>
              </w:rPr>
              <w:t>36</w:t>
            </w:r>
          </w:p>
        </w:tc>
        <w:tc>
          <w:tcPr>
            <w:tcW w:w="245" w:type="pct"/>
            <w:tcBorders>
              <w:top w:val="nil"/>
              <w:left w:val="nil"/>
              <w:bottom w:val="single" w:sz="4" w:space="0" w:color="auto"/>
              <w:right w:val="single" w:sz="4" w:space="0" w:color="auto"/>
            </w:tcBorders>
            <w:shd w:val="clear" w:color="auto" w:fill="C2D69B" w:themeFill="accent3" w:themeFillTint="99"/>
            <w:noWrap/>
            <w:vAlign w:val="center"/>
          </w:tcPr>
          <w:p w14:paraId="237BA8B4"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noWrap/>
            <w:vAlign w:val="center"/>
          </w:tcPr>
          <w:p w14:paraId="5A03CF8A"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36</w:t>
            </w:r>
          </w:p>
        </w:tc>
        <w:tc>
          <w:tcPr>
            <w:tcW w:w="292" w:type="pct"/>
            <w:tcBorders>
              <w:top w:val="nil"/>
              <w:left w:val="nil"/>
              <w:bottom w:val="single" w:sz="4" w:space="0" w:color="auto"/>
              <w:right w:val="nil"/>
            </w:tcBorders>
            <w:shd w:val="clear" w:color="auto" w:fill="C2D69B" w:themeFill="accent3" w:themeFillTint="99"/>
            <w:noWrap/>
            <w:vAlign w:val="center"/>
          </w:tcPr>
          <w:p w14:paraId="5F3DCC47"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4" w:type="pct"/>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60D2B641"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5" w:type="pct"/>
            <w:tcBorders>
              <w:top w:val="nil"/>
              <w:left w:val="nil"/>
              <w:bottom w:val="single" w:sz="4" w:space="0" w:color="auto"/>
              <w:right w:val="single" w:sz="4" w:space="0" w:color="auto"/>
            </w:tcBorders>
            <w:shd w:val="clear" w:color="auto" w:fill="C2D69B" w:themeFill="accent3" w:themeFillTint="99"/>
            <w:noWrap/>
            <w:vAlign w:val="center"/>
          </w:tcPr>
          <w:p w14:paraId="0EA6BC20"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noWrap/>
            <w:vAlign w:val="center"/>
          </w:tcPr>
          <w:p w14:paraId="2D8BC94E"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4" w:type="pct"/>
            <w:tcBorders>
              <w:top w:val="nil"/>
              <w:left w:val="nil"/>
              <w:bottom w:val="single" w:sz="4" w:space="0" w:color="auto"/>
              <w:right w:val="single" w:sz="4" w:space="0" w:color="auto"/>
            </w:tcBorders>
            <w:shd w:val="clear" w:color="auto" w:fill="C2D69B" w:themeFill="accent3" w:themeFillTint="99"/>
            <w:noWrap/>
            <w:vAlign w:val="center"/>
          </w:tcPr>
          <w:p w14:paraId="66B67938"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92" w:type="pct"/>
            <w:tcBorders>
              <w:top w:val="nil"/>
              <w:left w:val="nil"/>
              <w:bottom w:val="single" w:sz="4" w:space="0" w:color="auto"/>
              <w:right w:val="single" w:sz="4" w:space="0" w:color="auto"/>
            </w:tcBorders>
            <w:shd w:val="clear" w:color="auto" w:fill="C2D69B" w:themeFill="accent3" w:themeFillTint="99"/>
            <w:noWrap/>
            <w:vAlign w:val="center"/>
          </w:tcPr>
          <w:p w14:paraId="015548EB"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194" w:type="pct"/>
            <w:tcBorders>
              <w:top w:val="nil"/>
              <w:left w:val="nil"/>
              <w:bottom w:val="single" w:sz="4" w:space="0" w:color="auto"/>
              <w:right w:val="single" w:sz="4" w:space="0" w:color="auto"/>
            </w:tcBorders>
            <w:shd w:val="clear" w:color="auto" w:fill="C2D69B" w:themeFill="accent3" w:themeFillTint="99"/>
            <w:noWrap/>
            <w:vAlign w:val="center"/>
          </w:tcPr>
          <w:p w14:paraId="3FDAFE3E"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1н=36</w:t>
            </w:r>
          </w:p>
        </w:tc>
        <w:tc>
          <w:tcPr>
            <w:tcW w:w="195" w:type="pct"/>
            <w:tcBorders>
              <w:top w:val="nil"/>
              <w:left w:val="nil"/>
              <w:bottom w:val="single" w:sz="4" w:space="0" w:color="auto"/>
              <w:right w:val="single" w:sz="4" w:space="0" w:color="auto"/>
            </w:tcBorders>
            <w:shd w:val="clear" w:color="auto" w:fill="C2D69B" w:themeFill="accent3" w:themeFillTint="99"/>
            <w:noWrap/>
            <w:vAlign w:val="center"/>
          </w:tcPr>
          <w:p w14:paraId="4F586412"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3" w:type="pct"/>
            <w:tcBorders>
              <w:top w:val="nil"/>
              <w:left w:val="nil"/>
              <w:bottom w:val="single" w:sz="4" w:space="0" w:color="auto"/>
              <w:right w:val="single" w:sz="4" w:space="0" w:color="auto"/>
            </w:tcBorders>
            <w:shd w:val="clear" w:color="auto" w:fill="C2D69B" w:themeFill="accent3" w:themeFillTint="99"/>
            <w:noWrap/>
            <w:vAlign w:val="center"/>
          </w:tcPr>
          <w:p w14:paraId="0D03D9CA"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48" w:type="pct"/>
            <w:tcBorders>
              <w:top w:val="nil"/>
              <w:left w:val="nil"/>
              <w:bottom w:val="single" w:sz="4" w:space="0" w:color="auto"/>
              <w:right w:val="single" w:sz="4" w:space="0" w:color="auto"/>
            </w:tcBorders>
            <w:shd w:val="clear" w:color="auto" w:fill="C2D69B" w:themeFill="accent3" w:themeFillTint="99"/>
            <w:noWrap/>
            <w:vAlign w:val="center"/>
          </w:tcPr>
          <w:p w14:paraId="67C6C64A" w14:textId="77777777" w:rsidR="00970792" w:rsidRPr="001B1809" w:rsidRDefault="00970792" w:rsidP="00970792">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203" w:type="pct"/>
            <w:tcBorders>
              <w:top w:val="single" w:sz="4" w:space="0" w:color="auto"/>
              <w:left w:val="nil"/>
              <w:bottom w:val="single" w:sz="4" w:space="0" w:color="auto"/>
              <w:right w:val="single" w:sz="4" w:space="0" w:color="auto"/>
            </w:tcBorders>
            <w:shd w:val="clear" w:color="auto" w:fill="C2D69B" w:themeFill="accent3" w:themeFillTint="99"/>
            <w:noWrap/>
            <w:vAlign w:val="center"/>
          </w:tcPr>
          <w:p w14:paraId="4FB1EFA8" w14:textId="77777777" w:rsidR="00970792" w:rsidRPr="005957FD" w:rsidRDefault="00970792" w:rsidP="00970792">
            <w:pPr>
              <w:spacing w:after="0" w:line="240" w:lineRule="auto"/>
              <w:jc w:val="center"/>
              <w:rPr>
                <w:rFonts w:ascii="Times New Roman" w:hAnsi="Times New Roman" w:cs="Times New Roman"/>
                <w:color w:val="000000"/>
                <w:sz w:val="18"/>
                <w:szCs w:val="18"/>
              </w:rPr>
            </w:pPr>
          </w:p>
        </w:tc>
        <w:tc>
          <w:tcPr>
            <w:tcW w:w="220"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7843D3A6" w14:textId="77777777" w:rsidR="00970792" w:rsidRPr="005957FD" w:rsidRDefault="00970792" w:rsidP="00970792">
            <w:pPr>
              <w:spacing w:after="0" w:line="240" w:lineRule="auto"/>
              <w:rPr>
                <w:rFonts w:ascii="Times New Roman" w:hAnsi="Times New Roman" w:cs="Times New Roman"/>
                <w:color w:val="000000"/>
                <w:sz w:val="18"/>
                <w:szCs w:val="18"/>
              </w:rPr>
            </w:pPr>
          </w:p>
        </w:tc>
      </w:tr>
      <w:tr w:rsidR="00970792" w:rsidRPr="00453C73" w14:paraId="21331D93" w14:textId="77777777" w:rsidTr="00970792">
        <w:trPr>
          <w:trHeight w:val="555"/>
        </w:trPr>
        <w:tc>
          <w:tcPr>
            <w:tcW w:w="339" w:type="pct"/>
            <w:tcBorders>
              <w:top w:val="nil"/>
              <w:left w:val="single" w:sz="4" w:space="0" w:color="auto"/>
              <w:bottom w:val="single" w:sz="4" w:space="0" w:color="auto"/>
              <w:right w:val="single" w:sz="4" w:space="0" w:color="auto"/>
            </w:tcBorders>
            <w:shd w:val="clear" w:color="auto" w:fill="auto"/>
            <w:vAlign w:val="bottom"/>
            <w:hideMark/>
          </w:tcPr>
          <w:p w14:paraId="0280EB1E"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ПДП</w:t>
            </w:r>
          </w:p>
        </w:tc>
        <w:tc>
          <w:tcPr>
            <w:tcW w:w="729" w:type="pct"/>
            <w:gridSpan w:val="2"/>
            <w:tcBorders>
              <w:top w:val="nil"/>
              <w:left w:val="nil"/>
              <w:bottom w:val="single" w:sz="4" w:space="0" w:color="auto"/>
              <w:right w:val="single" w:sz="4" w:space="0" w:color="auto"/>
            </w:tcBorders>
            <w:shd w:val="clear" w:color="auto" w:fill="auto"/>
            <w:vAlign w:val="bottom"/>
            <w:hideMark/>
          </w:tcPr>
          <w:p w14:paraId="26C89400"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Производственная </w:t>
            </w:r>
            <w:r w:rsidRPr="00453C73">
              <w:rPr>
                <w:rFonts w:ascii="Times New Roman" w:eastAsia="Times New Roman" w:hAnsi="Times New Roman" w:cs="Times New Roman"/>
                <w:b/>
                <w:bCs/>
                <w:sz w:val="18"/>
                <w:szCs w:val="18"/>
              </w:rPr>
              <w:t>практика</w:t>
            </w:r>
            <w:r>
              <w:rPr>
                <w:rFonts w:ascii="Times New Roman" w:eastAsia="Times New Roman" w:hAnsi="Times New Roman" w:cs="Times New Roman"/>
                <w:b/>
                <w:bCs/>
                <w:sz w:val="18"/>
                <w:szCs w:val="18"/>
              </w:rPr>
              <w:t xml:space="preserve"> (п</w:t>
            </w:r>
            <w:r w:rsidRPr="00453C73">
              <w:rPr>
                <w:rFonts w:ascii="Times New Roman" w:eastAsia="Times New Roman" w:hAnsi="Times New Roman" w:cs="Times New Roman"/>
                <w:b/>
                <w:bCs/>
                <w:sz w:val="18"/>
                <w:szCs w:val="18"/>
              </w:rPr>
              <w:t>реддипломная</w:t>
            </w:r>
            <w:r>
              <w:rPr>
                <w:rFonts w:ascii="Times New Roman" w:eastAsia="Times New Roman" w:hAnsi="Times New Roman" w:cs="Times New Roman"/>
                <w:b/>
                <w:bCs/>
                <w:sz w:val="18"/>
                <w:szCs w:val="18"/>
              </w:rPr>
              <w:t>)</w:t>
            </w:r>
          </w:p>
        </w:tc>
        <w:tc>
          <w:tcPr>
            <w:tcW w:w="244" w:type="pct"/>
            <w:tcBorders>
              <w:top w:val="nil"/>
              <w:left w:val="nil"/>
              <w:bottom w:val="single" w:sz="4" w:space="0" w:color="auto"/>
              <w:right w:val="nil"/>
            </w:tcBorders>
            <w:shd w:val="clear" w:color="auto" w:fill="auto"/>
            <w:vAlign w:val="center"/>
            <w:hideMark/>
          </w:tcPr>
          <w:p w14:paraId="77E27D0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single" w:sz="4" w:space="0" w:color="auto"/>
              <w:bottom w:val="single" w:sz="4" w:space="0" w:color="auto"/>
              <w:right w:val="single" w:sz="4" w:space="0" w:color="auto"/>
            </w:tcBorders>
          </w:tcPr>
          <w:p w14:paraId="52ABB07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6E3226D" w14:textId="24F12881"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5" w:type="pct"/>
            <w:tcBorders>
              <w:top w:val="nil"/>
              <w:left w:val="nil"/>
              <w:bottom w:val="single" w:sz="4" w:space="0" w:color="auto"/>
              <w:right w:val="single" w:sz="4" w:space="0" w:color="auto"/>
            </w:tcBorders>
            <w:shd w:val="clear" w:color="auto" w:fill="auto"/>
            <w:vAlign w:val="bottom"/>
            <w:hideMark/>
          </w:tcPr>
          <w:p w14:paraId="12AC81F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7F01EC4A" w14:textId="77777777" w:rsidR="00970792" w:rsidRPr="00453C73" w:rsidRDefault="00970792" w:rsidP="00970792">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 </w:t>
            </w:r>
          </w:p>
        </w:tc>
        <w:tc>
          <w:tcPr>
            <w:tcW w:w="292" w:type="pct"/>
            <w:tcBorders>
              <w:top w:val="nil"/>
              <w:left w:val="nil"/>
              <w:bottom w:val="single" w:sz="4" w:space="0" w:color="auto"/>
              <w:right w:val="single" w:sz="4" w:space="0" w:color="auto"/>
            </w:tcBorders>
            <w:shd w:val="clear" w:color="auto" w:fill="auto"/>
            <w:vAlign w:val="bottom"/>
            <w:hideMark/>
          </w:tcPr>
          <w:p w14:paraId="07D2C8C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auto"/>
            <w:vAlign w:val="bottom"/>
            <w:hideMark/>
          </w:tcPr>
          <w:p w14:paraId="3C6C169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vAlign w:val="bottom"/>
            <w:hideMark/>
          </w:tcPr>
          <w:p w14:paraId="19AB521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5C79B8F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auto"/>
            <w:vAlign w:val="bottom"/>
            <w:hideMark/>
          </w:tcPr>
          <w:p w14:paraId="44B8B4F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auto"/>
            <w:vAlign w:val="bottom"/>
            <w:hideMark/>
          </w:tcPr>
          <w:p w14:paraId="7D024EA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auto"/>
            <w:vAlign w:val="bottom"/>
            <w:hideMark/>
          </w:tcPr>
          <w:p w14:paraId="5C9032F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vAlign w:val="bottom"/>
            <w:hideMark/>
          </w:tcPr>
          <w:p w14:paraId="2300D0FB"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715DE21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8" w:type="pct"/>
            <w:tcBorders>
              <w:top w:val="nil"/>
              <w:left w:val="nil"/>
              <w:bottom w:val="single" w:sz="4" w:space="0" w:color="auto"/>
              <w:right w:val="single" w:sz="4" w:space="0" w:color="auto"/>
            </w:tcBorders>
            <w:shd w:val="clear" w:color="auto" w:fill="auto"/>
            <w:vAlign w:val="bottom"/>
            <w:hideMark/>
          </w:tcPr>
          <w:p w14:paraId="39B7229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 нед</w:t>
            </w:r>
          </w:p>
        </w:tc>
        <w:tc>
          <w:tcPr>
            <w:tcW w:w="203" w:type="pct"/>
            <w:tcBorders>
              <w:top w:val="single" w:sz="4" w:space="0" w:color="auto"/>
              <w:left w:val="nil"/>
              <w:bottom w:val="nil"/>
              <w:right w:val="nil"/>
            </w:tcBorders>
            <w:shd w:val="clear" w:color="auto" w:fill="auto"/>
            <w:noWrap/>
            <w:vAlign w:val="bottom"/>
            <w:hideMark/>
          </w:tcPr>
          <w:p w14:paraId="41B7929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single" w:sz="4" w:space="0" w:color="auto"/>
              <w:left w:val="nil"/>
              <w:bottom w:val="nil"/>
              <w:right w:val="nil"/>
            </w:tcBorders>
            <w:shd w:val="clear" w:color="auto" w:fill="auto"/>
            <w:noWrap/>
            <w:vAlign w:val="bottom"/>
            <w:hideMark/>
          </w:tcPr>
          <w:p w14:paraId="3A7E7AA0"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7233874E" w14:textId="77777777" w:rsidTr="00970792">
        <w:trPr>
          <w:trHeight w:val="555"/>
        </w:trPr>
        <w:tc>
          <w:tcPr>
            <w:tcW w:w="339" w:type="pct"/>
            <w:tcBorders>
              <w:top w:val="nil"/>
              <w:left w:val="single" w:sz="4" w:space="0" w:color="auto"/>
              <w:bottom w:val="single" w:sz="4" w:space="0" w:color="auto"/>
              <w:right w:val="single" w:sz="4" w:space="0" w:color="auto"/>
            </w:tcBorders>
            <w:shd w:val="clear" w:color="auto" w:fill="auto"/>
            <w:vAlign w:val="bottom"/>
          </w:tcPr>
          <w:p w14:paraId="410254E3"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ПА</w:t>
            </w:r>
          </w:p>
        </w:tc>
        <w:tc>
          <w:tcPr>
            <w:tcW w:w="729" w:type="pct"/>
            <w:gridSpan w:val="2"/>
            <w:tcBorders>
              <w:top w:val="nil"/>
              <w:left w:val="nil"/>
              <w:bottom w:val="single" w:sz="4" w:space="0" w:color="auto"/>
              <w:right w:val="single" w:sz="4" w:space="0" w:color="auto"/>
            </w:tcBorders>
            <w:shd w:val="clear" w:color="auto" w:fill="auto"/>
            <w:vAlign w:val="bottom"/>
          </w:tcPr>
          <w:p w14:paraId="117F630E" w14:textId="77777777" w:rsidR="00970792"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Промежуточная аттестация</w:t>
            </w:r>
          </w:p>
        </w:tc>
        <w:tc>
          <w:tcPr>
            <w:tcW w:w="244" w:type="pct"/>
            <w:tcBorders>
              <w:top w:val="nil"/>
              <w:left w:val="nil"/>
              <w:bottom w:val="single" w:sz="4" w:space="0" w:color="auto"/>
              <w:right w:val="nil"/>
            </w:tcBorders>
            <w:shd w:val="clear" w:color="auto" w:fill="auto"/>
            <w:vAlign w:val="center"/>
          </w:tcPr>
          <w:p w14:paraId="5F07DAB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single" w:sz="4" w:space="0" w:color="auto"/>
              <w:bottom w:val="single" w:sz="4" w:space="0" w:color="auto"/>
              <w:right w:val="single" w:sz="4" w:space="0" w:color="auto"/>
            </w:tcBorders>
          </w:tcPr>
          <w:p w14:paraId="18018F4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single" w:sz="4" w:space="0" w:color="auto"/>
              <w:bottom w:val="single" w:sz="4" w:space="0" w:color="auto"/>
              <w:right w:val="single" w:sz="4" w:space="0" w:color="auto"/>
            </w:tcBorders>
            <w:shd w:val="clear" w:color="auto" w:fill="auto"/>
            <w:vAlign w:val="bottom"/>
          </w:tcPr>
          <w:p w14:paraId="4B5E7506" w14:textId="1F9E53CC"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5" w:type="pct"/>
            <w:tcBorders>
              <w:top w:val="nil"/>
              <w:left w:val="nil"/>
              <w:bottom w:val="single" w:sz="4" w:space="0" w:color="auto"/>
              <w:right w:val="single" w:sz="4" w:space="0" w:color="auto"/>
            </w:tcBorders>
            <w:shd w:val="clear" w:color="auto" w:fill="auto"/>
            <w:vAlign w:val="bottom"/>
          </w:tcPr>
          <w:p w14:paraId="01BC392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2CE95C12" w14:textId="77777777" w:rsidR="00970792" w:rsidRPr="00453C73" w:rsidRDefault="00970792" w:rsidP="00970792">
            <w:pPr>
              <w:spacing w:after="0" w:line="240" w:lineRule="auto"/>
              <w:jc w:val="center"/>
              <w:rPr>
                <w:rFonts w:ascii="Times New Roman" w:eastAsia="Times New Roman" w:hAnsi="Times New Roman" w:cs="Times New Roman"/>
                <w:b/>
                <w:bCs/>
                <w:sz w:val="18"/>
                <w:szCs w:val="18"/>
              </w:rPr>
            </w:pPr>
          </w:p>
        </w:tc>
        <w:tc>
          <w:tcPr>
            <w:tcW w:w="292" w:type="pct"/>
            <w:tcBorders>
              <w:top w:val="nil"/>
              <w:left w:val="nil"/>
              <w:bottom w:val="single" w:sz="4" w:space="0" w:color="auto"/>
              <w:right w:val="single" w:sz="4" w:space="0" w:color="auto"/>
            </w:tcBorders>
            <w:shd w:val="clear" w:color="auto" w:fill="auto"/>
            <w:vAlign w:val="bottom"/>
          </w:tcPr>
          <w:p w14:paraId="0F7DDC4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nil"/>
              <w:bottom w:val="single" w:sz="4" w:space="0" w:color="auto"/>
              <w:right w:val="single" w:sz="4" w:space="0" w:color="auto"/>
            </w:tcBorders>
            <w:shd w:val="clear" w:color="auto" w:fill="auto"/>
            <w:vAlign w:val="bottom"/>
          </w:tcPr>
          <w:p w14:paraId="6A789A6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5" w:type="pct"/>
            <w:tcBorders>
              <w:top w:val="nil"/>
              <w:left w:val="nil"/>
              <w:bottom w:val="single" w:sz="4" w:space="0" w:color="auto"/>
              <w:right w:val="single" w:sz="4" w:space="0" w:color="auto"/>
            </w:tcBorders>
            <w:shd w:val="clear" w:color="auto" w:fill="auto"/>
            <w:vAlign w:val="bottom"/>
          </w:tcPr>
          <w:p w14:paraId="2FC8895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3B495DE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4" w:type="pct"/>
            <w:tcBorders>
              <w:top w:val="nil"/>
              <w:left w:val="nil"/>
              <w:bottom w:val="single" w:sz="4" w:space="0" w:color="auto"/>
              <w:right w:val="single" w:sz="4" w:space="0" w:color="auto"/>
            </w:tcBorders>
            <w:shd w:val="clear" w:color="auto" w:fill="auto"/>
            <w:vAlign w:val="bottom"/>
          </w:tcPr>
          <w:p w14:paraId="08A3CFC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92" w:type="pct"/>
            <w:tcBorders>
              <w:top w:val="nil"/>
              <w:left w:val="nil"/>
              <w:bottom w:val="single" w:sz="4" w:space="0" w:color="auto"/>
              <w:right w:val="single" w:sz="4" w:space="0" w:color="auto"/>
            </w:tcBorders>
            <w:shd w:val="clear" w:color="auto" w:fill="auto"/>
            <w:vAlign w:val="bottom"/>
          </w:tcPr>
          <w:p w14:paraId="0F66672D"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нед</w:t>
            </w:r>
          </w:p>
        </w:tc>
        <w:tc>
          <w:tcPr>
            <w:tcW w:w="194" w:type="pct"/>
            <w:tcBorders>
              <w:top w:val="nil"/>
              <w:left w:val="nil"/>
              <w:bottom w:val="single" w:sz="4" w:space="0" w:color="auto"/>
              <w:right w:val="single" w:sz="4" w:space="0" w:color="auto"/>
            </w:tcBorders>
            <w:shd w:val="clear" w:color="auto" w:fill="auto"/>
            <w:vAlign w:val="bottom"/>
          </w:tcPr>
          <w:p w14:paraId="6690DC1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195" w:type="pct"/>
            <w:tcBorders>
              <w:top w:val="nil"/>
              <w:left w:val="nil"/>
              <w:bottom w:val="single" w:sz="4" w:space="0" w:color="auto"/>
              <w:right w:val="single" w:sz="4" w:space="0" w:color="auto"/>
            </w:tcBorders>
            <w:shd w:val="clear" w:color="auto" w:fill="auto"/>
            <w:vAlign w:val="bottom"/>
          </w:tcPr>
          <w:p w14:paraId="5E579D9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243" w:type="pct"/>
            <w:tcBorders>
              <w:top w:val="nil"/>
              <w:left w:val="nil"/>
              <w:bottom w:val="single" w:sz="4" w:space="0" w:color="auto"/>
              <w:right w:val="single" w:sz="4" w:space="0" w:color="auto"/>
            </w:tcBorders>
            <w:shd w:val="clear" w:color="auto" w:fill="auto"/>
            <w:vAlign w:val="bottom"/>
          </w:tcPr>
          <w:p w14:paraId="624692A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8" w:type="pct"/>
            <w:tcBorders>
              <w:top w:val="nil"/>
              <w:left w:val="nil"/>
              <w:bottom w:val="single" w:sz="4" w:space="0" w:color="auto"/>
              <w:right w:val="single" w:sz="4" w:space="0" w:color="auto"/>
            </w:tcBorders>
            <w:shd w:val="clear" w:color="auto" w:fill="auto"/>
            <w:vAlign w:val="bottom"/>
          </w:tcPr>
          <w:p w14:paraId="487441B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203" w:type="pct"/>
            <w:tcBorders>
              <w:top w:val="nil"/>
              <w:left w:val="nil"/>
              <w:bottom w:val="nil"/>
              <w:right w:val="nil"/>
            </w:tcBorders>
            <w:shd w:val="clear" w:color="auto" w:fill="auto"/>
            <w:noWrap/>
            <w:vAlign w:val="bottom"/>
          </w:tcPr>
          <w:p w14:paraId="2F09124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tcPr>
          <w:p w14:paraId="0A0EBB49"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09A659E0"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bottom"/>
            <w:hideMark/>
          </w:tcPr>
          <w:p w14:paraId="3DDAA67C"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ГИА</w:t>
            </w:r>
            <w:r>
              <w:rPr>
                <w:rFonts w:ascii="Times New Roman" w:eastAsia="Times New Roman" w:hAnsi="Times New Roman" w:cs="Times New Roman"/>
                <w:b/>
                <w:bCs/>
                <w:sz w:val="18"/>
                <w:szCs w:val="18"/>
              </w:rPr>
              <w:t>.00</w:t>
            </w:r>
          </w:p>
        </w:tc>
        <w:tc>
          <w:tcPr>
            <w:tcW w:w="729" w:type="pct"/>
            <w:gridSpan w:val="2"/>
            <w:tcBorders>
              <w:top w:val="nil"/>
              <w:left w:val="nil"/>
              <w:bottom w:val="single" w:sz="4" w:space="0" w:color="auto"/>
              <w:right w:val="single" w:sz="4" w:space="0" w:color="auto"/>
            </w:tcBorders>
            <w:shd w:val="clear" w:color="auto" w:fill="auto"/>
            <w:vAlign w:val="bottom"/>
            <w:hideMark/>
          </w:tcPr>
          <w:p w14:paraId="0831B34C"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Государственная (итоговая) аттестация</w:t>
            </w:r>
          </w:p>
        </w:tc>
        <w:tc>
          <w:tcPr>
            <w:tcW w:w="244" w:type="pct"/>
            <w:tcBorders>
              <w:top w:val="nil"/>
              <w:left w:val="nil"/>
              <w:bottom w:val="single" w:sz="4" w:space="0" w:color="auto"/>
              <w:right w:val="nil"/>
            </w:tcBorders>
            <w:shd w:val="clear" w:color="auto" w:fill="auto"/>
            <w:vAlign w:val="center"/>
            <w:hideMark/>
          </w:tcPr>
          <w:p w14:paraId="75B832B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single" w:sz="4" w:space="0" w:color="auto"/>
              <w:bottom w:val="single" w:sz="4" w:space="0" w:color="auto"/>
              <w:right w:val="single" w:sz="4" w:space="0" w:color="auto"/>
            </w:tcBorders>
          </w:tcPr>
          <w:p w14:paraId="1F61100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367D801A" w14:textId="0EE26C4A"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5" w:type="pct"/>
            <w:tcBorders>
              <w:top w:val="nil"/>
              <w:left w:val="nil"/>
              <w:bottom w:val="single" w:sz="4" w:space="0" w:color="auto"/>
              <w:right w:val="single" w:sz="4" w:space="0" w:color="auto"/>
            </w:tcBorders>
            <w:shd w:val="clear" w:color="auto" w:fill="auto"/>
            <w:vAlign w:val="bottom"/>
            <w:hideMark/>
          </w:tcPr>
          <w:p w14:paraId="07A82A2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596609A9" w14:textId="77777777" w:rsidR="00970792" w:rsidRPr="00453C73" w:rsidRDefault="00970792" w:rsidP="00970792">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 </w:t>
            </w:r>
          </w:p>
        </w:tc>
        <w:tc>
          <w:tcPr>
            <w:tcW w:w="292" w:type="pct"/>
            <w:tcBorders>
              <w:top w:val="nil"/>
              <w:left w:val="nil"/>
              <w:bottom w:val="single" w:sz="4" w:space="0" w:color="auto"/>
              <w:right w:val="single" w:sz="4" w:space="0" w:color="auto"/>
            </w:tcBorders>
            <w:shd w:val="clear" w:color="auto" w:fill="auto"/>
            <w:vAlign w:val="bottom"/>
            <w:hideMark/>
          </w:tcPr>
          <w:p w14:paraId="3A8D7D0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auto"/>
            <w:vAlign w:val="bottom"/>
            <w:hideMark/>
          </w:tcPr>
          <w:p w14:paraId="610226D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vAlign w:val="bottom"/>
            <w:hideMark/>
          </w:tcPr>
          <w:p w14:paraId="2A991A3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4E9073F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auto"/>
            <w:vAlign w:val="bottom"/>
            <w:hideMark/>
          </w:tcPr>
          <w:p w14:paraId="16BDDAD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auto"/>
            <w:vAlign w:val="bottom"/>
            <w:hideMark/>
          </w:tcPr>
          <w:p w14:paraId="0C80691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auto"/>
            <w:vAlign w:val="bottom"/>
            <w:hideMark/>
          </w:tcPr>
          <w:p w14:paraId="354C065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vAlign w:val="bottom"/>
            <w:hideMark/>
          </w:tcPr>
          <w:p w14:paraId="409C554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487F7F0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8" w:type="pct"/>
            <w:tcBorders>
              <w:top w:val="nil"/>
              <w:left w:val="nil"/>
              <w:bottom w:val="single" w:sz="4" w:space="0" w:color="auto"/>
              <w:right w:val="single" w:sz="4" w:space="0" w:color="auto"/>
            </w:tcBorders>
            <w:shd w:val="clear" w:color="auto" w:fill="auto"/>
            <w:vAlign w:val="bottom"/>
            <w:hideMark/>
          </w:tcPr>
          <w:p w14:paraId="5E39C06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 нед</w:t>
            </w:r>
          </w:p>
        </w:tc>
        <w:tc>
          <w:tcPr>
            <w:tcW w:w="203" w:type="pct"/>
            <w:tcBorders>
              <w:top w:val="nil"/>
              <w:left w:val="nil"/>
              <w:bottom w:val="nil"/>
              <w:right w:val="nil"/>
            </w:tcBorders>
            <w:shd w:val="clear" w:color="auto" w:fill="auto"/>
            <w:noWrap/>
            <w:vAlign w:val="bottom"/>
            <w:hideMark/>
          </w:tcPr>
          <w:p w14:paraId="68982A5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309CC7B6"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3EA1AFE7"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bottom"/>
          </w:tcPr>
          <w:p w14:paraId="4DD2A829"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ГИА.01</w:t>
            </w:r>
          </w:p>
        </w:tc>
        <w:tc>
          <w:tcPr>
            <w:tcW w:w="729" w:type="pct"/>
            <w:gridSpan w:val="2"/>
            <w:tcBorders>
              <w:top w:val="nil"/>
              <w:left w:val="nil"/>
              <w:bottom w:val="single" w:sz="4" w:space="0" w:color="auto"/>
              <w:right w:val="single" w:sz="4" w:space="0" w:color="auto"/>
            </w:tcBorders>
            <w:shd w:val="clear" w:color="auto" w:fill="auto"/>
            <w:vAlign w:val="bottom"/>
          </w:tcPr>
          <w:p w14:paraId="258A192B"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Подготовка выпускной квалификационной работы</w:t>
            </w:r>
          </w:p>
        </w:tc>
        <w:tc>
          <w:tcPr>
            <w:tcW w:w="244" w:type="pct"/>
            <w:tcBorders>
              <w:top w:val="nil"/>
              <w:left w:val="nil"/>
              <w:bottom w:val="single" w:sz="4" w:space="0" w:color="auto"/>
              <w:right w:val="nil"/>
            </w:tcBorders>
            <w:shd w:val="clear" w:color="auto" w:fill="auto"/>
            <w:vAlign w:val="center"/>
          </w:tcPr>
          <w:p w14:paraId="3DF44C2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single" w:sz="4" w:space="0" w:color="auto"/>
              <w:bottom w:val="single" w:sz="4" w:space="0" w:color="auto"/>
              <w:right w:val="single" w:sz="4" w:space="0" w:color="auto"/>
            </w:tcBorders>
          </w:tcPr>
          <w:p w14:paraId="36D3D30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single" w:sz="4" w:space="0" w:color="auto"/>
              <w:bottom w:val="single" w:sz="4" w:space="0" w:color="auto"/>
              <w:right w:val="single" w:sz="4" w:space="0" w:color="auto"/>
            </w:tcBorders>
            <w:shd w:val="clear" w:color="auto" w:fill="auto"/>
            <w:vAlign w:val="bottom"/>
          </w:tcPr>
          <w:p w14:paraId="601A6396" w14:textId="69B09869"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5" w:type="pct"/>
            <w:tcBorders>
              <w:top w:val="nil"/>
              <w:left w:val="nil"/>
              <w:bottom w:val="single" w:sz="4" w:space="0" w:color="auto"/>
              <w:right w:val="single" w:sz="4" w:space="0" w:color="auto"/>
            </w:tcBorders>
            <w:shd w:val="clear" w:color="auto" w:fill="auto"/>
            <w:vAlign w:val="bottom"/>
          </w:tcPr>
          <w:p w14:paraId="6F6B4F2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02C866F6" w14:textId="77777777" w:rsidR="00970792" w:rsidRPr="00453C73" w:rsidRDefault="00970792" w:rsidP="00970792">
            <w:pPr>
              <w:spacing w:after="0" w:line="240" w:lineRule="auto"/>
              <w:jc w:val="center"/>
              <w:rPr>
                <w:rFonts w:ascii="Times New Roman" w:eastAsia="Times New Roman" w:hAnsi="Times New Roman" w:cs="Times New Roman"/>
                <w:b/>
                <w:bCs/>
                <w:sz w:val="18"/>
                <w:szCs w:val="18"/>
              </w:rPr>
            </w:pPr>
          </w:p>
        </w:tc>
        <w:tc>
          <w:tcPr>
            <w:tcW w:w="292" w:type="pct"/>
            <w:tcBorders>
              <w:top w:val="nil"/>
              <w:left w:val="nil"/>
              <w:bottom w:val="single" w:sz="4" w:space="0" w:color="auto"/>
              <w:right w:val="single" w:sz="4" w:space="0" w:color="auto"/>
            </w:tcBorders>
            <w:shd w:val="clear" w:color="auto" w:fill="auto"/>
            <w:vAlign w:val="bottom"/>
          </w:tcPr>
          <w:p w14:paraId="5D228C1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nil"/>
              <w:bottom w:val="single" w:sz="4" w:space="0" w:color="auto"/>
              <w:right w:val="single" w:sz="4" w:space="0" w:color="auto"/>
            </w:tcBorders>
            <w:shd w:val="clear" w:color="auto" w:fill="auto"/>
            <w:vAlign w:val="bottom"/>
          </w:tcPr>
          <w:p w14:paraId="1165F67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5" w:type="pct"/>
            <w:tcBorders>
              <w:top w:val="nil"/>
              <w:left w:val="nil"/>
              <w:bottom w:val="single" w:sz="4" w:space="0" w:color="auto"/>
              <w:right w:val="single" w:sz="4" w:space="0" w:color="auto"/>
            </w:tcBorders>
            <w:shd w:val="clear" w:color="auto" w:fill="auto"/>
            <w:vAlign w:val="bottom"/>
          </w:tcPr>
          <w:p w14:paraId="0FAD6AC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0AE73B6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4" w:type="pct"/>
            <w:tcBorders>
              <w:top w:val="nil"/>
              <w:left w:val="nil"/>
              <w:bottom w:val="single" w:sz="4" w:space="0" w:color="auto"/>
              <w:right w:val="single" w:sz="4" w:space="0" w:color="auto"/>
            </w:tcBorders>
            <w:shd w:val="clear" w:color="auto" w:fill="auto"/>
            <w:vAlign w:val="bottom"/>
          </w:tcPr>
          <w:p w14:paraId="63DF8F3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92" w:type="pct"/>
            <w:tcBorders>
              <w:top w:val="nil"/>
              <w:left w:val="nil"/>
              <w:bottom w:val="single" w:sz="4" w:space="0" w:color="auto"/>
              <w:right w:val="single" w:sz="4" w:space="0" w:color="auto"/>
            </w:tcBorders>
            <w:shd w:val="clear" w:color="auto" w:fill="auto"/>
            <w:vAlign w:val="bottom"/>
          </w:tcPr>
          <w:p w14:paraId="12867A9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nil"/>
              <w:bottom w:val="single" w:sz="4" w:space="0" w:color="auto"/>
              <w:right w:val="single" w:sz="4" w:space="0" w:color="auto"/>
            </w:tcBorders>
            <w:shd w:val="clear" w:color="auto" w:fill="auto"/>
            <w:vAlign w:val="bottom"/>
          </w:tcPr>
          <w:p w14:paraId="4C1AAB0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5" w:type="pct"/>
            <w:tcBorders>
              <w:top w:val="nil"/>
              <w:left w:val="nil"/>
              <w:bottom w:val="single" w:sz="4" w:space="0" w:color="auto"/>
              <w:right w:val="single" w:sz="4" w:space="0" w:color="auto"/>
            </w:tcBorders>
            <w:shd w:val="clear" w:color="auto" w:fill="auto"/>
            <w:vAlign w:val="bottom"/>
          </w:tcPr>
          <w:p w14:paraId="361F3AA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6718F03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8" w:type="pct"/>
            <w:tcBorders>
              <w:top w:val="nil"/>
              <w:left w:val="nil"/>
              <w:bottom w:val="single" w:sz="4" w:space="0" w:color="auto"/>
              <w:right w:val="single" w:sz="4" w:space="0" w:color="auto"/>
            </w:tcBorders>
            <w:shd w:val="clear" w:color="auto" w:fill="auto"/>
            <w:vAlign w:val="bottom"/>
          </w:tcPr>
          <w:p w14:paraId="42C4D4A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нед.</w:t>
            </w:r>
          </w:p>
        </w:tc>
        <w:tc>
          <w:tcPr>
            <w:tcW w:w="203" w:type="pct"/>
            <w:tcBorders>
              <w:top w:val="nil"/>
              <w:left w:val="nil"/>
              <w:bottom w:val="nil"/>
              <w:right w:val="nil"/>
            </w:tcBorders>
            <w:shd w:val="clear" w:color="auto" w:fill="auto"/>
            <w:noWrap/>
            <w:vAlign w:val="bottom"/>
          </w:tcPr>
          <w:p w14:paraId="142021D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tcPr>
          <w:p w14:paraId="2FBE9D34"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0BEFA4E4" w14:textId="77777777" w:rsidTr="00970792">
        <w:trPr>
          <w:trHeight w:val="480"/>
        </w:trPr>
        <w:tc>
          <w:tcPr>
            <w:tcW w:w="339" w:type="pct"/>
            <w:tcBorders>
              <w:top w:val="nil"/>
              <w:left w:val="single" w:sz="4" w:space="0" w:color="auto"/>
              <w:bottom w:val="single" w:sz="4" w:space="0" w:color="auto"/>
              <w:right w:val="single" w:sz="4" w:space="0" w:color="auto"/>
            </w:tcBorders>
            <w:shd w:val="clear" w:color="auto" w:fill="auto"/>
            <w:vAlign w:val="bottom"/>
          </w:tcPr>
          <w:p w14:paraId="5BE60CDB"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ГИА.02</w:t>
            </w:r>
          </w:p>
        </w:tc>
        <w:tc>
          <w:tcPr>
            <w:tcW w:w="729" w:type="pct"/>
            <w:gridSpan w:val="2"/>
            <w:tcBorders>
              <w:top w:val="nil"/>
              <w:left w:val="nil"/>
              <w:bottom w:val="single" w:sz="4" w:space="0" w:color="auto"/>
              <w:right w:val="single" w:sz="4" w:space="0" w:color="auto"/>
            </w:tcBorders>
            <w:shd w:val="clear" w:color="auto" w:fill="auto"/>
            <w:vAlign w:val="bottom"/>
          </w:tcPr>
          <w:p w14:paraId="23880288" w14:textId="77777777" w:rsidR="00970792" w:rsidRPr="00453C73" w:rsidRDefault="00970792" w:rsidP="00970792">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Защита выпускной квалификационной работы</w:t>
            </w:r>
          </w:p>
        </w:tc>
        <w:tc>
          <w:tcPr>
            <w:tcW w:w="244" w:type="pct"/>
            <w:tcBorders>
              <w:top w:val="nil"/>
              <w:left w:val="nil"/>
              <w:bottom w:val="single" w:sz="4" w:space="0" w:color="auto"/>
              <w:right w:val="nil"/>
            </w:tcBorders>
            <w:shd w:val="clear" w:color="auto" w:fill="auto"/>
            <w:vAlign w:val="center"/>
          </w:tcPr>
          <w:p w14:paraId="33D5CE2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single" w:sz="4" w:space="0" w:color="auto"/>
              <w:bottom w:val="single" w:sz="4" w:space="0" w:color="auto"/>
              <w:right w:val="single" w:sz="4" w:space="0" w:color="auto"/>
            </w:tcBorders>
          </w:tcPr>
          <w:p w14:paraId="38A60A6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single" w:sz="4" w:space="0" w:color="auto"/>
              <w:bottom w:val="single" w:sz="4" w:space="0" w:color="auto"/>
              <w:right w:val="single" w:sz="4" w:space="0" w:color="auto"/>
            </w:tcBorders>
            <w:shd w:val="clear" w:color="auto" w:fill="auto"/>
            <w:vAlign w:val="bottom"/>
          </w:tcPr>
          <w:p w14:paraId="2C51C711" w14:textId="7752A58D"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5" w:type="pct"/>
            <w:tcBorders>
              <w:top w:val="nil"/>
              <w:left w:val="nil"/>
              <w:bottom w:val="single" w:sz="4" w:space="0" w:color="auto"/>
              <w:right w:val="single" w:sz="4" w:space="0" w:color="auto"/>
            </w:tcBorders>
            <w:shd w:val="clear" w:color="auto" w:fill="auto"/>
            <w:vAlign w:val="bottom"/>
          </w:tcPr>
          <w:p w14:paraId="584EB36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5E45B3FC" w14:textId="77777777" w:rsidR="00970792" w:rsidRPr="00453C73" w:rsidRDefault="00970792" w:rsidP="00970792">
            <w:pPr>
              <w:spacing w:after="0" w:line="240" w:lineRule="auto"/>
              <w:jc w:val="center"/>
              <w:rPr>
                <w:rFonts w:ascii="Times New Roman" w:eastAsia="Times New Roman" w:hAnsi="Times New Roman" w:cs="Times New Roman"/>
                <w:b/>
                <w:bCs/>
                <w:sz w:val="18"/>
                <w:szCs w:val="18"/>
              </w:rPr>
            </w:pPr>
          </w:p>
        </w:tc>
        <w:tc>
          <w:tcPr>
            <w:tcW w:w="292" w:type="pct"/>
            <w:tcBorders>
              <w:top w:val="nil"/>
              <w:left w:val="nil"/>
              <w:bottom w:val="single" w:sz="4" w:space="0" w:color="auto"/>
              <w:right w:val="single" w:sz="4" w:space="0" w:color="auto"/>
            </w:tcBorders>
            <w:shd w:val="clear" w:color="auto" w:fill="auto"/>
            <w:vAlign w:val="bottom"/>
          </w:tcPr>
          <w:p w14:paraId="3316B98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nil"/>
              <w:bottom w:val="single" w:sz="4" w:space="0" w:color="auto"/>
              <w:right w:val="single" w:sz="4" w:space="0" w:color="auto"/>
            </w:tcBorders>
            <w:shd w:val="clear" w:color="auto" w:fill="auto"/>
            <w:vAlign w:val="bottom"/>
          </w:tcPr>
          <w:p w14:paraId="09D7D72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5" w:type="pct"/>
            <w:tcBorders>
              <w:top w:val="nil"/>
              <w:left w:val="nil"/>
              <w:bottom w:val="single" w:sz="4" w:space="0" w:color="auto"/>
              <w:right w:val="single" w:sz="4" w:space="0" w:color="auto"/>
            </w:tcBorders>
            <w:shd w:val="clear" w:color="auto" w:fill="auto"/>
            <w:vAlign w:val="bottom"/>
          </w:tcPr>
          <w:p w14:paraId="38665AC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49B522B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4" w:type="pct"/>
            <w:tcBorders>
              <w:top w:val="nil"/>
              <w:left w:val="nil"/>
              <w:bottom w:val="single" w:sz="4" w:space="0" w:color="auto"/>
              <w:right w:val="single" w:sz="4" w:space="0" w:color="auto"/>
            </w:tcBorders>
            <w:shd w:val="clear" w:color="auto" w:fill="auto"/>
            <w:vAlign w:val="bottom"/>
          </w:tcPr>
          <w:p w14:paraId="4501969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92" w:type="pct"/>
            <w:tcBorders>
              <w:top w:val="nil"/>
              <w:left w:val="nil"/>
              <w:bottom w:val="single" w:sz="4" w:space="0" w:color="auto"/>
              <w:right w:val="single" w:sz="4" w:space="0" w:color="auto"/>
            </w:tcBorders>
            <w:shd w:val="clear" w:color="auto" w:fill="auto"/>
            <w:vAlign w:val="bottom"/>
          </w:tcPr>
          <w:p w14:paraId="68FA8C4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4" w:type="pct"/>
            <w:tcBorders>
              <w:top w:val="nil"/>
              <w:left w:val="nil"/>
              <w:bottom w:val="single" w:sz="4" w:space="0" w:color="auto"/>
              <w:right w:val="single" w:sz="4" w:space="0" w:color="auto"/>
            </w:tcBorders>
            <w:shd w:val="clear" w:color="auto" w:fill="auto"/>
            <w:vAlign w:val="bottom"/>
          </w:tcPr>
          <w:p w14:paraId="6EE4317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95" w:type="pct"/>
            <w:tcBorders>
              <w:top w:val="nil"/>
              <w:left w:val="nil"/>
              <w:bottom w:val="single" w:sz="4" w:space="0" w:color="auto"/>
              <w:right w:val="single" w:sz="4" w:space="0" w:color="auto"/>
            </w:tcBorders>
            <w:shd w:val="clear" w:color="auto" w:fill="auto"/>
            <w:vAlign w:val="bottom"/>
          </w:tcPr>
          <w:p w14:paraId="434AB2D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tcBorders>
              <w:top w:val="nil"/>
              <w:left w:val="nil"/>
              <w:bottom w:val="single" w:sz="4" w:space="0" w:color="auto"/>
              <w:right w:val="single" w:sz="4" w:space="0" w:color="auto"/>
            </w:tcBorders>
            <w:shd w:val="clear" w:color="auto" w:fill="auto"/>
            <w:vAlign w:val="bottom"/>
          </w:tcPr>
          <w:p w14:paraId="23BBD1D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8" w:type="pct"/>
            <w:tcBorders>
              <w:top w:val="nil"/>
              <w:left w:val="nil"/>
              <w:bottom w:val="single" w:sz="4" w:space="0" w:color="auto"/>
              <w:right w:val="single" w:sz="4" w:space="0" w:color="auto"/>
            </w:tcBorders>
            <w:shd w:val="clear" w:color="auto" w:fill="auto"/>
            <w:vAlign w:val="bottom"/>
          </w:tcPr>
          <w:p w14:paraId="776D5ED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нед.</w:t>
            </w:r>
          </w:p>
        </w:tc>
        <w:tc>
          <w:tcPr>
            <w:tcW w:w="203" w:type="pct"/>
            <w:tcBorders>
              <w:top w:val="nil"/>
              <w:left w:val="nil"/>
              <w:bottom w:val="nil"/>
              <w:right w:val="nil"/>
            </w:tcBorders>
            <w:shd w:val="clear" w:color="auto" w:fill="auto"/>
            <w:noWrap/>
            <w:vAlign w:val="bottom"/>
          </w:tcPr>
          <w:p w14:paraId="39DB8FF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tcPr>
          <w:p w14:paraId="372E729C"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4C95DDC1" w14:textId="77777777" w:rsidTr="00970792">
        <w:trPr>
          <w:trHeight w:val="510"/>
        </w:trPr>
        <w:tc>
          <w:tcPr>
            <w:tcW w:w="757" w:type="pct"/>
            <w:gridSpan w:val="2"/>
            <w:tcBorders>
              <w:top w:val="single" w:sz="4" w:space="0" w:color="auto"/>
              <w:left w:val="single" w:sz="4" w:space="0" w:color="auto"/>
              <w:right w:val="single" w:sz="4" w:space="0" w:color="000000"/>
            </w:tcBorders>
          </w:tcPr>
          <w:p w14:paraId="34B83B2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val="restart"/>
            <w:tcBorders>
              <w:top w:val="single" w:sz="4" w:space="0" w:color="auto"/>
              <w:left w:val="single" w:sz="4" w:space="0" w:color="auto"/>
              <w:right w:val="single" w:sz="4" w:space="0" w:color="000000"/>
            </w:tcBorders>
            <w:shd w:val="clear" w:color="auto" w:fill="auto"/>
            <w:hideMark/>
          </w:tcPr>
          <w:p w14:paraId="01CFC139" w14:textId="54EA1F1B" w:rsidR="00970792"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Консультации на одного обучающегося 4 часа на каждый год обучения год (максимум 400 час.)</w:t>
            </w:r>
          </w:p>
          <w:p w14:paraId="1A3463CD"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p w14:paraId="66E57CE0" w14:textId="72787FB1" w:rsidR="00970792"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Государственная </w:t>
            </w:r>
            <w:r w:rsidRPr="00453C73">
              <w:rPr>
                <w:rFonts w:ascii="Times New Roman" w:eastAsia="Times New Roman" w:hAnsi="Times New Roman" w:cs="Times New Roman"/>
                <w:sz w:val="18"/>
                <w:szCs w:val="18"/>
              </w:rPr>
              <w:t>итоговая аттестация</w:t>
            </w:r>
          </w:p>
          <w:p w14:paraId="0CF4803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p w14:paraId="1AE73B2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1.1 Выпускная квалификационная работа в форме:</w:t>
            </w:r>
          </w:p>
          <w:p w14:paraId="33D464F0" w14:textId="77777777" w:rsidR="00970792"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дипломной работы</w:t>
            </w:r>
          </w:p>
          <w:p w14:paraId="76312001" w14:textId="77777777" w:rsidR="00970792" w:rsidRPr="00D46754" w:rsidRDefault="00970792" w:rsidP="00970792">
            <w:pPr>
              <w:spacing w:after="0" w:line="240" w:lineRule="auto"/>
              <w:jc w:val="center"/>
              <w:rPr>
                <w:rFonts w:ascii="Times New Roman" w:eastAsia="Times New Roman" w:hAnsi="Times New Roman" w:cs="Times New Roman"/>
                <w:color w:val="FF0000"/>
                <w:sz w:val="18"/>
                <w:szCs w:val="18"/>
              </w:rPr>
            </w:pPr>
          </w:p>
          <w:p w14:paraId="55A5B7E1" w14:textId="1353791D" w:rsidR="00970792" w:rsidRPr="00827CD1" w:rsidRDefault="00970792" w:rsidP="00970792">
            <w:pPr>
              <w:spacing w:after="0" w:line="240" w:lineRule="auto"/>
              <w:jc w:val="center"/>
              <w:rPr>
                <w:rFonts w:ascii="Times New Roman" w:eastAsia="Times New Roman" w:hAnsi="Times New Roman" w:cs="Times New Roman"/>
                <w:sz w:val="18"/>
                <w:szCs w:val="18"/>
              </w:rPr>
            </w:pPr>
            <w:r w:rsidRPr="00827CD1">
              <w:rPr>
                <w:rFonts w:ascii="Times New Roman" w:eastAsia="Times New Roman" w:hAnsi="Times New Roman" w:cs="Times New Roman"/>
                <w:sz w:val="18"/>
                <w:szCs w:val="18"/>
              </w:rPr>
              <w:t>Выполнение дипломной работы с 18 мая</w:t>
            </w:r>
            <w:r w:rsidR="00555060">
              <w:rPr>
                <w:rFonts w:ascii="Times New Roman" w:eastAsia="Times New Roman" w:hAnsi="Times New Roman" w:cs="Times New Roman"/>
                <w:sz w:val="18"/>
                <w:szCs w:val="18"/>
              </w:rPr>
              <w:t xml:space="preserve"> 2025</w:t>
            </w:r>
            <w:r w:rsidRPr="00827CD1">
              <w:rPr>
                <w:rFonts w:ascii="Times New Roman" w:eastAsia="Times New Roman" w:hAnsi="Times New Roman" w:cs="Times New Roman"/>
                <w:sz w:val="18"/>
                <w:szCs w:val="18"/>
              </w:rPr>
              <w:t xml:space="preserve"> по 14 июня</w:t>
            </w:r>
            <w:r w:rsidR="00555060">
              <w:rPr>
                <w:rFonts w:ascii="Times New Roman" w:eastAsia="Times New Roman" w:hAnsi="Times New Roman" w:cs="Times New Roman"/>
                <w:sz w:val="18"/>
                <w:szCs w:val="18"/>
              </w:rPr>
              <w:t xml:space="preserve"> 2025</w:t>
            </w:r>
            <w:r w:rsidRPr="00827CD1">
              <w:rPr>
                <w:rFonts w:ascii="Times New Roman" w:eastAsia="Times New Roman" w:hAnsi="Times New Roman" w:cs="Times New Roman"/>
                <w:sz w:val="18"/>
                <w:szCs w:val="18"/>
              </w:rPr>
              <w:t xml:space="preserve"> (всего 4 нед.)</w:t>
            </w:r>
          </w:p>
          <w:p w14:paraId="518C13C5" w14:textId="77777777" w:rsidR="00970792" w:rsidRPr="00827CD1" w:rsidRDefault="00970792" w:rsidP="00970792">
            <w:pPr>
              <w:spacing w:after="0" w:line="240" w:lineRule="auto"/>
              <w:jc w:val="center"/>
              <w:rPr>
                <w:rFonts w:ascii="Times New Roman" w:eastAsia="Times New Roman" w:hAnsi="Times New Roman" w:cs="Times New Roman"/>
                <w:sz w:val="18"/>
                <w:szCs w:val="18"/>
              </w:rPr>
            </w:pPr>
          </w:p>
          <w:p w14:paraId="05DF4F07" w14:textId="42B960BC" w:rsidR="00970792" w:rsidRPr="00827CD1" w:rsidRDefault="00970792" w:rsidP="00970792">
            <w:pPr>
              <w:spacing w:after="0" w:line="240" w:lineRule="auto"/>
              <w:jc w:val="center"/>
              <w:rPr>
                <w:rFonts w:ascii="Times New Roman" w:eastAsia="Times New Roman" w:hAnsi="Times New Roman" w:cs="Times New Roman"/>
                <w:sz w:val="18"/>
                <w:szCs w:val="18"/>
              </w:rPr>
            </w:pPr>
            <w:r w:rsidRPr="00827CD1">
              <w:rPr>
                <w:rFonts w:ascii="Times New Roman" w:eastAsia="Times New Roman" w:hAnsi="Times New Roman" w:cs="Times New Roman"/>
                <w:sz w:val="18"/>
                <w:szCs w:val="18"/>
              </w:rPr>
              <w:t>Защита дипломной работы с 15 июня</w:t>
            </w:r>
            <w:r w:rsidR="00555060">
              <w:rPr>
                <w:rFonts w:ascii="Times New Roman" w:eastAsia="Times New Roman" w:hAnsi="Times New Roman" w:cs="Times New Roman"/>
                <w:sz w:val="18"/>
                <w:szCs w:val="18"/>
              </w:rPr>
              <w:t xml:space="preserve"> 2025</w:t>
            </w:r>
            <w:r w:rsidRPr="00827CD1">
              <w:rPr>
                <w:rFonts w:ascii="Times New Roman" w:eastAsia="Times New Roman" w:hAnsi="Times New Roman" w:cs="Times New Roman"/>
                <w:sz w:val="18"/>
                <w:szCs w:val="18"/>
              </w:rPr>
              <w:t xml:space="preserve"> по 28 июня</w:t>
            </w:r>
            <w:r>
              <w:rPr>
                <w:rFonts w:ascii="Times New Roman" w:eastAsia="Times New Roman" w:hAnsi="Times New Roman" w:cs="Times New Roman"/>
                <w:sz w:val="18"/>
                <w:szCs w:val="18"/>
              </w:rPr>
              <w:t xml:space="preserve"> 202</w:t>
            </w:r>
            <w:r w:rsidR="00555060">
              <w:rPr>
                <w:rFonts w:ascii="Times New Roman" w:eastAsia="Times New Roman" w:hAnsi="Times New Roman" w:cs="Times New Roman"/>
                <w:sz w:val="18"/>
                <w:szCs w:val="18"/>
              </w:rPr>
              <w:t>5</w:t>
            </w:r>
            <w:r w:rsidRPr="00827CD1">
              <w:rPr>
                <w:rFonts w:ascii="Times New Roman" w:eastAsia="Times New Roman" w:hAnsi="Times New Roman" w:cs="Times New Roman"/>
                <w:sz w:val="18"/>
                <w:szCs w:val="18"/>
              </w:rPr>
              <w:t xml:space="preserve"> (всего 2 нед.)</w:t>
            </w:r>
          </w:p>
          <w:p w14:paraId="62E7669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p w14:paraId="62572DF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1.2 Государственные экзамены - не предусмотрены</w:t>
            </w:r>
          </w:p>
        </w:tc>
        <w:tc>
          <w:tcPr>
            <w:tcW w:w="243" w:type="pct"/>
            <w:vMerge w:val="restart"/>
            <w:tcBorders>
              <w:top w:val="nil"/>
              <w:left w:val="nil"/>
              <w:bottom w:val="single" w:sz="4" w:space="0" w:color="000000"/>
              <w:right w:val="nil"/>
            </w:tcBorders>
            <w:shd w:val="clear" w:color="auto" w:fill="auto"/>
            <w:textDirection w:val="btLr"/>
            <w:vAlign w:val="center"/>
            <w:hideMark/>
          </w:tcPr>
          <w:p w14:paraId="458AE2F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всего</w:t>
            </w: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31610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Дисциплин и МДК</w:t>
            </w:r>
          </w:p>
        </w:tc>
        <w:tc>
          <w:tcPr>
            <w:tcW w:w="195" w:type="pct"/>
            <w:tcBorders>
              <w:top w:val="nil"/>
              <w:left w:val="nil"/>
              <w:bottom w:val="single" w:sz="4" w:space="0" w:color="auto"/>
              <w:right w:val="single" w:sz="4" w:space="0" w:color="auto"/>
            </w:tcBorders>
            <w:shd w:val="clear" w:color="auto" w:fill="auto"/>
            <w:noWrap/>
            <w:vAlign w:val="center"/>
            <w:hideMark/>
          </w:tcPr>
          <w:p w14:paraId="0D64918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243" w:type="pct"/>
            <w:tcBorders>
              <w:top w:val="nil"/>
              <w:left w:val="nil"/>
              <w:bottom w:val="single" w:sz="4" w:space="0" w:color="auto"/>
              <w:right w:val="single" w:sz="4" w:space="0" w:color="auto"/>
            </w:tcBorders>
            <w:shd w:val="clear" w:color="auto" w:fill="auto"/>
            <w:noWrap/>
            <w:vAlign w:val="center"/>
            <w:hideMark/>
          </w:tcPr>
          <w:p w14:paraId="662FBA3D"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244" w:type="pct"/>
            <w:tcBorders>
              <w:top w:val="nil"/>
              <w:left w:val="nil"/>
              <w:bottom w:val="single" w:sz="4" w:space="0" w:color="auto"/>
              <w:right w:val="single" w:sz="4" w:space="0" w:color="auto"/>
            </w:tcBorders>
            <w:shd w:val="clear" w:color="auto" w:fill="auto"/>
            <w:noWrap/>
            <w:vAlign w:val="center"/>
            <w:hideMark/>
          </w:tcPr>
          <w:p w14:paraId="500899F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15</w:t>
            </w:r>
          </w:p>
        </w:tc>
        <w:tc>
          <w:tcPr>
            <w:tcW w:w="292" w:type="pct"/>
            <w:tcBorders>
              <w:top w:val="nil"/>
              <w:left w:val="nil"/>
              <w:bottom w:val="single" w:sz="4" w:space="0" w:color="auto"/>
              <w:right w:val="single" w:sz="4" w:space="0" w:color="auto"/>
            </w:tcBorders>
            <w:shd w:val="clear" w:color="auto" w:fill="auto"/>
            <w:noWrap/>
            <w:vAlign w:val="center"/>
            <w:hideMark/>
          </w:tcPr>
          <w:p w14:paraId="7507707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w:t>
            </w:r>
          </w:p>
        </w:tc>
        <w:tc>
          <w:tcPr>
            <w:tcW w:w="194" w:type="pct"/>
            <w:tcBorders>
              <w:top w:val="nil"/>
              <w:left w:val="nil"/>
              <w:bottom w:val="single" w:sz="4" w:space="0" w:color="auto"/>
              <w:right w:val="single" w:sz="4" w:space="0" w:color="auto"/>
            </w:tcBorders>
            <w:shd w:val="clear" w:color="auto" w:fill="auto"/>
            <w:noWrap/>
            <w:vAlign w:val="center"/>
            <w:hideMark/>
          </w:tcPr>
          <w:p w14:paraId="3972A05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17</w:t>
            </w:r>
          </w:p>
        </w:tc>
        <w:tc>
          <w:tcPr>
            <w:tcW w:w="195" w:type="pct"/>
            <w:tcBorders>
              <w:top w:val="nil"/>
              <w:left w:val="nil"/>
              <w:bottom w:val="single" w:sz="4" w:space="0" w:color="auto"/>
              <w:right w:val="single" w:sz="4" w:space="0" w:color="auto"/>
            </w:tcBorders>
            <w:shd w:val="clear" w:color="auto" w:fill="auto"/>
            <w:noWrap/>
            <w:vAlign w:val="center"/>
            <w:hideMark/>
          </w:tcPr>
          <w:p w14:paraId="7D7DB6B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243" w:type="pct"/>
            <w:tcBorders>
              <w:top w:val="nil"/>
              <w:left w:val="nil"/>
              <w:bottom w:val="single" w:sz="4" w:space="0" w:color="auto"/>
              <w:right w:val="single" w:sz="4" w:space="0" w:color="auto"/>
            </w:tcBorders>
            <w:shd w:val="clear" w:color="auto" w:fill="auto"/>
            <w:noWrap/>
            <w:vAlign w:val="center"/>
            <w:hideMark/>
          </w:tcPr>
          <w:p w14:paraId="5AD7828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48" w:type="pct"/>
            <w:tcBorders>
              <w:top w:val="nil"/>
              <w:left w:val="nil"/>
              <w:bottom w:val="single" w:sz="4" w:space="0" w:color="auto"/>
              <w:right w:val="single" w:sz="4" w:space="0" w:color="auto"/>
            </w:tcBorders>
            <w:shd w:val="clear" w:color="auto" w:fill="auto"/>
            <w:noWrap/>
            <w:vAlign w:val="center"/>
            <w:hideMark/>
          </w:tcPr>
          <w:p w14:paraId="18B6DB7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03" w:type="pct"/>
            <w:tcBorders>
              <w:top w:val="nil"/>
              <w:left w:val="nil"/>
              <w:bottom w:val="nil"/>
              <w:right w:val="nil"/>
            </w:tcBorders>
            <w:shd w:val="clear" w:color="auto" w:fill="auto"/>
            <w:noWrap/>
            <w:vAlign w:val="bottom"/>
            <w:hideMark/>
          </w:tcPr>
          <w:p w14:paraId="3A0F4CF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780756B2"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1154D2FD" w14:textId="77777777" w:rsidTr="00970792">
        <w:trPr>
          <w:trHeight w:val="240"/>
        </w:trPr>
        <w:tc>
          <w:tcPr>
            <w:tcW w:w="757" w:type="pct"/>
            <w:gridSpan w:val="2"/>
            <w:tcBorders>
              <w:left w:val="single" w:sz="4" w:space="0" w:color="auto"/>
              <w:right w:val="single" w:sz="4" w:space="0" w:color="000000"/>
            </w:tcBorders>
          </w:tcPr>
          <w:p w14:paraId="2839303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right w:val="single" w:sz="4" w:space="0" w:color="000000"/>
            </w:tcBorders>
            <w:shd w:val="clear" w:color="auto" w:fill="auto"/>
            <w:noWrap/>
            <w:vAlign w:val="bottom"/>
            <w:hideMark/>
          </w:tcPr>
          <w:p w14:paraId="2C690EF4" w14:textId="1AC23A09"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556F7850"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676E7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Учебной практики</w:t>
            </w:r>
          </w:p>
        </w:tc>
        <w:tc>
          <w:tcPr>
            <w:tcW w:w="195" w:type="pct"/>
            <w:tcBorders>
              <w:top w:val="nil"/>
              <w:left w:val="nil"/>
              <w:bottom w:val="single" w:sz="4" w:space="0" w:color="auto"/>
              <w:right w:val="single" w:sz="4" w:space="0" w:color="auto"/>
            </w:tcBorders>
            <w:shd w:val="clear" w:color="auto" w:fill="auto"/>
            <w:vAlign w:val="bottom"/>
            <w:hideMark/>
          </w:tcPr>
          <w:p w14:paraId="0B05265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noWrap/>
            <w:vAlign w:val="bottom"/>
            <w:hideMark/>
          </w:tcPr>
          <w:p w14:paraId="5F9DAFE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3F71FCE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36</w:t>
            </w:r>
          </w:p>
        </w:tc>
        <w:tc>
          <w:tcPr>
            <w:tcW w:w="292" w:type="pct"/>
            <w:tcBorders>
              <w:top w:val="nil"/>
              <w:left w:val="nil"/>
              <w:bottom w:val="single" w:sz="4" w:space="0" w:color="auto"/>
              <w:right w:val="single" w:sz="4" w:space="0" w:color="auto"/>
            </w:tcBorders>
            <w:shd w:val="clear" w:color="auto" w:fill="auto"/>
            <w:noWrap/>
            <w:vAlign w:val="center"/>
            <w:hideMark/>
          </w:tcPr>
          <w:p w14:paraId="12FFBE1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194" w:type="pct"/>
            <w:tcBorders>
              <w:top w:val="nil"/>
              <w:left w:val="nil"/>
              <w:bottom w:val="single" w:sz="4" w:space="0" w:color="auto"/>
              <w:right w:val="single" w:sz="4" w:space="0" w:color="auto"/>
            </w:tcBorders>
            <w:shd w:val="clear" w:color="auto" w:fill="auto"/>
            <w:noWrap/>
            <w:vAlign w:val="center"/>
            <w:hideMark/>
          </w:tcPr>
          <w:p w14:paraId="782BB36B"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195" w:type="pct"/>
            <w:tcBorders>
              <w:top w:val="nil"/>
              <w:left w:val="nil"/>
              <w:bottom w:val="single" w:sz="4" w:space="0" w:color="auto"/>
              <w:right w:val="single" w:sz="4" w:space="0" w:color="auto"/>
            </w:tcBorders>
            <w:shd w:val="clear" w:color="auto" w:fill="auto"/>
            <w:noWrap/>
            <w:vAlign w:val="center"/>
            <w:hideMark/>
          </w:tcPr>
          <w:p w14:paraId="3F8F0BE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36</w:t>
            </w:r>
          </w:p>
        </w:tc>
        <w:tc>
          <w:tcPr>
            <w:tcW w:w="243" w:type="pct"/>
            <w:tcBorders>
              <w:top w:val="nil"/>
              <w:left w:val="nil"/>
              <w:bottom w:val="single" w:sz="4" w:space="0" w:color="auto"/>
              <w:right w:val="single" w:sz="4" w:space="0" w:color="auto"/>
            </w:tcBorders>
            <w:shd w:val="clear" w:color="auto" w:fill="auto"/>
            <w:noWrap/>
            <w:vAlign w:val="center"/>
            <w:hideMark/>
          </w:tcPr>
          <w:p w14:paraId="6DC781E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248" w:type="pct"/>
            <w:tcBorders>
              <w:top w:val="nil"/>
              <w:left w:val="nil"/>
              <w:bottom w:val="single" w:sz="4" w:space="0" w:color="auto"/>
              <w:right w:val="single" w:sz="4" w:space="0" w:color="auto"/>
            </w:tcBorders>
            <w:shd w:val="clear" w:color="auto" w:fill="auto"/>
            <w:noWrap/>
            <w:vAlign w:val="center"/>
            <w:hideMark/>
          </w:tcPr>
          <w:p w14:paraId="19CEE8C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03" w:type="pct"/>
            <w:tcBorders>
              <w:top w:val="nil"/>
              <w:left w:val="nil"/>
              <w:bottom w:val="nil"/>
              <w:right w:val="nil"/>
            </w:tcBorders>
            <w:shd w:val="clear" w:color="auto" w:fill="auto"/>
            <w:noWrap/>
            <w:vAlign w:val="bottom"/>
            <w:hideMark/>
          </w:tcPr>
          <w:p w14:paraId="31C542A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288=8Н</w:t>
            </w:r>
          </w:p>
        </w:tc>
        <w:tc>
          <w:tcPr>
            <w:tcW w:w="220" w:type="pct"/>
            <w:tcBorders>
              <w:top w:val="nil"/>
              <w:left w:val="nil"/>
              <w:bottom w:val="nil"/>
              <w:right w:val="nil"/>
            </w:tcBorders>
            <w:shd w:val="clear" w:color="auto" w:fill="auto"/>
            <w:noWrap/>
            <w:vAlign w:val="bottom"/>
            <w:hideMark/>
          </w:tcPr>
          <w:p w14:paraId="779B067D"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064F5821" w14:textId="77777777" w:rsidTr="00970792">
        <w:trPr>
          <w:trHeight w:val="435"/>
        </w:trPr>
        <w:tc>
          <w:tcPr>
            <w:tcW w:w="757" w:type="pct"/>
            <w:gridSpan w:val="2"/>
            <w:tcBorders>
              <w:left w:val="single" w:sz="4" w:space="0" w:color="auto"/>
              <w:right w:val="single" w:sz="4" w:space="0" w:color="000000"/>
            </w:tcBorders>
          </w:tcPr>
          <w:p w14:paraId="1FF8145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right w:val="single" w:sz="4" w:space="0" w:color="000000"/>
            </w:tcBorders>
            <w:shd w:val="clear" w:color="auto" w:fill="auto"/>
            <w:noWrap/>
            <w:vAlign w:val="bottom"/>
            <w:hideMark/>
          </w:tcPr>
          <w:p w14:paraId="7E2EE4D6" w14:textId="34FB18ED"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680DD708"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5FF405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xml:space="preserve">Производственной практики </w:t>
            </w:r>
          </w:p>
        </w:tc>
        <w:tc>
          <w:tcPr>
            <w:tcW w:w="195" w:type="pct"/>
            <w:tcBorders>
              <w:top w:val="nil"/>
              <w:left w:val="nil"/>
              <w:bottom w:val="single" w:sz="4" w:space="0" w:color="auto"/>
              <w:right w:val="single" w:sz="4" w:space="0" w:color="auto"/>
            </w:tcBorders>
            <w:shd w:val="clear" w:color="auto" w:fill="auto"/>
            <w:noWrap/>
            <w:vAlign w:val="bottom"/>
            <w:hideMark/>
          </w:tcPr>
          <w:p w14:paraId="5C5371A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noWrap/>
            <w:vAlign w:val="bottom"/>
            <w:hideMark/>
          </w:tcPr>
          <w:p w14:paraId="083B712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auto"/>
            <w:noWrap/>
            <w:vAlign w:val="center"/>
            <w:hideMark/>
          </w:tcPr>
          <w:p w14:paraId="6B6FBC9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auto"/>
            <w:noWrap/>
            <w:vAlign w:val="center"/>
            <w:hideMark/>
          </w:tcPr>
          <w:p w14:paraId="38A25F7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194" w:type="pct"/>
            <w:tcBorders>
              <w:top w:val="nil"/>
              <w:left w:val="nil"/>
              <w:bottom w:val="single" w:sz="4" w:space="0" w:color="auto"/>
              <w:right w:val="single" w:sz="4" w:space="0" w:color="auto"/>
            </w:tcBorders>
            <w:shd w:val="clear" w:color="auto" w:fill="auto"/>
            <w:noWrap/>
            <w:vAlign w:val="center"/>
            <w:hideMark/>
          </w:tcPr>
          <w:p w14:paraId="48345E9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108</w:t>
            </w:r>
          </w:p>
        </w:tc>
        <w:tc>
          <w:tcPr>
            <w:tcW w:w="195" w:type="pct"/>
            <w:tcBorders>
              <w:top w:val="nil"/>
              <w:left w:val="nil"/>
              <w:bottom w:val="single" w:sz="4" w:space="0" w:color="auto"/>
              <w:right w:val="single" w:sz="4" w:space="0" w:color="auto"/>
            </w:tcBorders>
            <w:shd w:val="clear" w:color="auto" w:fill="auto"/>
            <w:noWrap/>
            <w:vAlign w:val="center"/>
            <w:hideMark/>
          </w:tcPr>
          <w:p w14:paraId="1C1EDB2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180</w:t>
            </w:r>
          </w:p>
        </w:tc>
        <w:tc>
          <w:tcPr>
            <w:tcW w:w="243" w:type="pct"/>
            <w:tcBorders>
              <w:top w:val="nil"/>
              <w:left w:val="nil"/>
              <w:bottom w:val="single" w:sz="4" w:space="0" w:color="auto"/>
              <w:right w:val="single" w:sz="4" w:space="0" w:color="auto"/>
            </w:tcBorders>
            <w:shd w:val="clear" w:color="auto" w:fill="auto"/>
            <w:noWrap/>
            <w:vAlign w:val="center"/>
            <w:hideMark/>
          </w:tcPr>
          <w:p w14:paraId="66CADF8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248" w:type="pct"/>
            <w:tcBorders>
              <w:top w:val="nil"/>
              <w:left w:val="nil"/>
              <w:bottom w:val="single" w:sz="4" w:space="0" w:color="auto"/>
              <w:right w:val="single" w:sz="4" w:space="0" w:color="auto"/>
            </w:tcBorders>
            <w:shd w:val="clear" w:color="auto" w:fill="auto"/>
            <w:noWrap/>
            <w:vAlign w:val="center"/>
            <w:hideMark/>
          </w:tcPr>
          <w:p w14:paraId="0FEF29C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108</w:t>
            </w:r>
          </w:p>
        </w:tc>
        <w:tc>
          <w:tcPr>
            <w:tcW w:w="203" w:type="pct"/>
            <w:tcBorders>
              <w:top w:val="nil"/>
              <w:left w:val="nil"/>
              <w:bottom w:val="nil"/>
              <w:right w:val="nil"/>
            </w:tcBorders>
            <w:shd w:val="clear" w:color="auto" w:fill="auto"/>
            <w:noWrap/>
            <w:vAlign w:val="bottom"/>
            <w:hideMark/>
          </w:tcPr>
          <w:p w14:paraId="6521521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540=15Н</w:t>
            </w:r>
          </w:p>
        </w:tc>
        <w:tc>
          <w:tcPr>
            <w:tcW w:w="220" w:type="pct"/>
            <w:tcBorders>
              <w:top w:val="nil"/>
              <w:left w:val="nil"/>
              <w:bottom w:val="nil"/>
              <w:right w:val="nil"/>
            </w:tcBorders>
            <w:shd w:val="clear" w:color="auto" w:fill="auto"/>
            <w:noWrap/>
            <w:vAlign w:val="bottom"/>
            <w:hideMark/>
          </w:tcPr>
          <w:p w14:paraId="4A56FDB1"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67191DCE" w14:textId="77777777" w:rsidTr="00970792">
        <w:trPr>
          <w:trHeight w:val="450"/>
        </w:trPr>
        <w:tc>
          <w:tcPr>
            <w:tcW w:w="757" w:type="pct"/>
            <w:gridSpan w:val="2"/>
            <w:tcBorders>
              <w:left w:val="single" w:sz="4" w:space="0" w:color="auto"/>
              <w:right w:val="single" w:sz="4" w:space="0" w:color="000000"/>
            </w:tcBorders>
          </w:tcPr>
          <w:p w14:paraId="1A19469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right w:val="single" w:sz="4" w:space="0" w:color="000000"/>
            </w:tcBorders>
            <w:shd w:val="clear" w:color="auto" w:fill="auto"/>
            <w:noWrap/>
            <w:vAlign w:val="bottom"/>
            <w:hideMark/>
          </w:tcPr>
          <w:p w14:paraId="2CF4A1E3" w14:textId="0B320C94"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3FF34846"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2871DB"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Преддиплом. практики</w:t>
            </w:r>
          </w:p>
        </w:tc>
        <w:tc>
          <w:tcPr>
            <w:tcW w:w="195" w:type="pct"/>
            <w:tcBorders>
              <w:top w:val="nil"/>
              <w:left w:val="nil"/>
              <w:bottom w:val="single" w:sz="4" w:space="0" w:color="auto"/>
              <w:right w:val="single" w:sz="4" w:space="0" w:color="auto"/>
            </w:tcBorders>
            <w:shd w:val="clear" w:color="auto" w:fill="auto"/>
            <w:noWrap/>
            <w:vAlign w:val="bottom"/>
            <w:hideMark/>
          </w:tcPr>
          <w:p w14:paraId="71A4C2E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noWrap/>
            <w:vAlign w:val="bottom"/>
            <w:hideMark/>
          </w:tcPr>
          <w:p w14:paraId="58D560B2"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14:paraId="0CEB6B9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14:paraId="3E8BABBE"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4" w:type="pct"/>
            <w:tcBorders>
              <w:top w:val="nil"/>
              <w:left w:val="nil"/>
              <w:bottom w:val="single" w:sz="4" w:space="0" w:color="auto"/>
              <w:right w:val="single" w:sz="4" w:space="0" w:color="auto"/>
            </w:tcBorders>
            <w:shd w:val="clear" w:color="auto" w:fill="auto"/>
            <w:noWrap/>
            <w:vAlign w:val="bottom"/>
            <w:hideMark/>
          </w:tcPr>
          <w:p w14:paraId="0F4865B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195" w:type="pct"/>
            <w:tcBorders>
              <w:top w:val="nil"/>
              <w:left w:val="nil"/>
              <w:bottom w:val="single" w:sz="4" w:space="0" w:color="auto"/>
              <w:right w:val="single" w:sz="4" w:space="0" w:color="auto"/>
            </w:tcBorders>
            <w:shd w:val="clear" w:color="auto" w:fill="auto"/>
            <w:noWrap/>
            <w:vAlign w:val="bottom"/>
            <w:hideMark/>
          </w:tcPr>
          <w:p w14:paraId="677351E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3" w:type="pct"/>
            <w:tcBorders>
              <w:top w:val="nil"/>
              <w:left w:val="nil"/>
              <w:bottom w:val="single" w:sz="4" w:space="0" w:color="auto"/>
              <w:right w:val="single" w:sz="4" w:space="0" w:color="auto"/>
            </w:tcBorders>
            <w:shd w:val="clear" w:color="auto" w:fill="auto"/>
            <w:noWrap/>
            <w:vAlign w:val="bottom"/>
            <w:hideMark/>
          </w:tcPr>
          <w:p w14:paraId="4E1A1A1B"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248" w:type="pct"/>
            <w:tcBorders>
              <w:top w:val="nil"/>
              <w:left w:val="nil"/>
              <w:bottom w:val="single" w:sz="4" w:space="0" w:color="auto"/>
              <w:right w:val="single" w:sz="4" w:space="0" w:color="auto"/>
            </w:tcBorders>
            <w:shd w:val="clear" w:color="auto" w:fill="auto"/>
            <w:noWrap/>
            <w:vAlign w:val="bottom"/>
            <w:hideMark/>
          </w:tcPr>
          <w:p w14:paraId="5A685C1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144</w:t>
            </w:r>
          </w:p>
        </w:tc>
        <w:tc>
          <w:tcPr>
            <w:tcW w:w="203" w:type="pct"/>
            <w:tcBorders>
              <w:top w:val="nil"/>
              <w:left w:val="nil"/>
              <w:bottom w:val="nil"/>
              <w:right w:val="nil"/>
            </w:tcBorders>
            <w:shd w:val="clear" w:color="auto" w:fill="auto"/>
            <w:noWrap/>
            <w:vAlign w:val="bottom"/>
            <w:hideMark/>
          </w:tcPr>
          <w:p w14:paraId="70A0E55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678B53C2"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057FA9BC" w14:textId="77777777" w:rsidTr="00970792">
        <w:trPr>
          <w:trHeight w:val="645"/>
        </w:trPr>
        <w:tc>
          <w:tcPr>
            <w:tcW w:w="757" w:type="pct"/>
            <w:gridSpan w:val="2"/>
            <w:tcBorders>
              <w:left w:val="single" w:sz="4" w:space="0" w:color="auto"/>
              <w:right w:val="single" w:sz="4" w:space="0" w:color="000000"/>
            </w:tcBorders>
          </w:tcPr>
          <w:p w14:paraId="35801CE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right w:val="single" w:sz="4" w:space="0" w:color="000000"/>
            </w:tcBorders>
            <w:shd w:val="clear" w:color="auto" w:fill="auto"/>
            <w:noWrap/>
            <w:vAlign w:val="center"/>
            <w:hideMark/>
          </w:tcPr>
          <w:p w14:paraId="499949FE" w14:textId="56B6950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18B86D2B"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40C09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Экзаменов (в т.ч. экз. (Квалифи</w:t>
            </w:r>
            <w:r w:rsidRPr="00453C73">
              <w:rPr>
                <w:rFonts w:ascii="Times New Roman" w:eastAsia="Times New Roman" w:hAnsi="Times New Roman" w:cs="Times New Roman"/>
                <w:sz w:val="18"/>
                <w:szCs w:val="18"/>
              </w:rPr>
              <w:t>кационных))</w:t>
            </w:r>
          </w:p>
        </w:tc>
        <w:tc>
          <w:tcPr>
            <w:tcW w:w="195" w:type="pct"/>
            <w:tcBorders>
              <w:top w:val="nil"/>
              <w:left w:val="nil"/>
              <w:bottom w:val="single" w:sz="4" w:space="0" w:color="auto"/>
              <w:right w:val="single" w:sz="4" w:space="0" w:color="auto"/>
            </w:tcBorders>
            <w:shd w:val="clear" w:color="auto" w:fill="auto"/>
            <w:noWrap/>
            <w:vAlign w:val="bottom"/>
            <w:hideMark/>
          </w:tcPr>
          <w:p w14:paraId="2D28727D"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243" w:type="pct"/>
            <w:tcBorders>
              <w:top w:val="nil"/>
              <w:left w:val="nil"/>
              <w:bottom w:val="single" w:sz="4" w:space="0" w:color="auto"/>
              <w:right w:val="single" w:sz="4" w:space="0" w:color="auto"/>
            </w:tcBorders>
            <w:shd w:val="clear" w:color="auto" w:fill="auto"/>
            <w:noWrap/>
            <w:vAlign w:val="bottom"/>
            <w:hideMark/>
          </w:tcPr>
          <w:p w14:paraId="03BCE9F9"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w:t>
            </w:r>
          </w:p>
        </w:tc>
        <w:tc>
          <w:tcPr>
            <w:tcW w:w="244" w:type="pct"/>
            <w:tcBorders>
              <w:top w:val="nil"/>
              <w:left w:val="nil"/>
              <w:bottom w:val="single" w:sz="4" w:space="0" w:color="auto"/>
              <w:right w:val="single" w:sz="4" w:space="0" w:color="auto"/>
            </w:tcBorders>
            <w:shd w:val="clear" w:color="auto" w:fill="auto"/>
            <w:noWrap/>
            <w:vAlign w:val="bottom"/>
            <w:hideMark/>
          </w:tcPr>
          <w:p w14:paraId="0168B0A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292" w:type="pct"/>
            <w:tcBorders>
              <w:top w:val="nil"/>
              <w:left w:val="nil"/>
              <w:bottom w:val="single" w:sz="4" w:space="0" w:color="auto"/>
              <w:right w:val="single" w:sz="4" w:space="0" w:color="auto"/>
            </w:tcBorders>
            <w:shd w:val="clear" w:color="auto" w:fill="auto"/>
            <w:noWrap/>
            <w:vAlign w:val="bottom"/>
            <w:hideMark/>
          </w:tcPr>
          <w:p w14:paraId="284DBD2D" w14:textId="77777777" w:rsidR="00970792" w:rsidRPr="00453C73" w:rsidRDefault="00970792" w:rsidP="00970792">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5</w:t>
            </w:r>
          </w:p>
        </w:tc>
        <w:tc>
          <w:tcPr>
            <w:tcW w:w="194" w:type="pct"/>
            <w:tcBorders>
              <w:top w:val="nil"/>
              <w:left w:val="nil"/>
              <w:bottom w:val="single" w:sz="4" w:space="0" w:color="auto"/>
              <w:right w:val="single" w:sz="4" w:space="0" w:color="auto"/>
            </w:tcBorders>
            <w:shd w:val="clear" w:color="auto" w:fill="auto"/>
            <w:noWrap/>
            <w:vAlign w:val="bottom"/>
            <w:hideMark/>
          </w:tcPr>
          <w:p w14:paraId="495F3E4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195" w:type="pct"/>
            <w:tcBorders>
              <w:top w:val="nil"/>
              <w:left w:val="nil"/>
              <w:bottom w:val="single" w:sz="4" w:space="0" w:color="auto"/>
              <w:right w:val="single" w:sz="4" w:space="0" w:color="auto"/>
            </w:tcBorders>
            <w:shd w:val="clear" w:color="auto" w:fill="auto"/>
            <w:noWrap/>
            <w:vAlign w:val="bottom"/>
            <w:hideMark/>
          </w:tcPr>
          <w:p w14:paraId="65E490A7"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243" w:type="pct"/>
            <w:tcBorders>
              <w:top w:val="nil"/>
              <w:left w:val="nil"/>
              <w:bottom w:val="single" w:sz="4" w:space="0" w:color="auto"/>
              <w:right w:val="single" w:sz="4" w:space="0" w:color="auto"/>
            </w:tcBorders>
            <w:shd w:val="clear" w:color="auto" w:fill="auto"/>
            <w:noWrap/>
            <w:vAlign w:val="bottom"/>
            <w:hideMark/>
          </w:tcPr>
          <w:p w14:paraId="0C8E4604"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248" w:type="pct"/>
            <w:tcBorders>
              <w:top w:val="nil"/>
              <w:left w:val="nil"/>
              <w:bottom w:val="single" w:sz="4" w:space="0" w:color="auto"/>
              <w:right w:val="single" w:sz="4" w:space="0" w:color="auto"/>
            </w:tcBorders>
            <w:shd w:val="clear" w:color="auto" w:fill="auto"/>
            <w:noWrap/>
            <w:vAlign w:val="bottom"/>
            <w:hideMark/>
          </w:tcPr>
          <w:p w14:paraId="4920B7C8" w14:textId="096A886C"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03" w:type="pct"/>
            <w:tcBorders>
              <w:top w:val="nil"/>
              <w:left w:val="nil"/>
              <w:bottom w:val="nil"/>
              <w:right w:val="nil"/>
            </w:tcBorders>
            <w:shd w:val="clear" w:color="auto" w:fill="auto"/>
            <w:noWrap/>
            <w:vAlign w:val="bottom"/>
            <w:hideMark/>
          </w:tcPr>
          <w:p w14:paraId="0737539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708DA855"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4643E580" w14:textId="77777777" w:rsidTr="00970792">
        <w:trPr>
          <w:trHeight w:val="255"/>
        </w:trPr>
        <w:tc>
          <w:tcPr>
            <w:tcW w:w="757" w:type="pct"/>
            <w:gridSpan w:val="2"/>
            <w:tcBorders>
              <w:left w:val="single" w:sz="4" w:space="0" w:color="auto"/>
              <w:right w:val="single" w:sz="4" w:space="0" w:color="000000"/>
            </w:tcBorders>
          </w:tcPr>
          <w:p w14:paraId="69DC697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right w:val="single" w:sz="4" w:space="0" w:color="000000"/>
            </w:tcBorders>
            <w:shd w:val="clear" w:color="auto" w:fill="auto"/>
            <w:noWrap/>
            <w:vAlign w:val="bottom"/>
            <w:hideMark/>
          </w:tcPr>
          <w:p w14:paraId="0D9F57A8" w14:textId="0EE10729"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34F29103"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1F6C8"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Диф. Зачетов</w:t>
            </w:r>
          </w:p>
        </w:tc>
        <w:tc>
          <w:tcPr>
            <w:tcW w:w="195" w:type="pct"/>
            <w:tcBorders>
              <w:top w:val="nil"/>
              <w:left w:val="nil"/>
              <w:bottom w:val="single" w:sz="4" w:space="0" w:color="auto"/>
              <w:right w:val="single" w:sz="4" w:space="0" w:color="auto"/>
            </w:tcBorders>
            <w:shd w:val="clear" w:color="auto" w:fill="auto"/>
            <w:noWrap/>
            <w:vAlign w:val="bottom"/>
            <w:hideMark/>
          </w:tcPr>
          <w:p w14:paraId="3E55369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243" w:type="pct"/>
            <w:tcBorders>
              <w:top w:val="nil"/>
              <w:left w:val="nil"/>
              <w:bottom w:val="single" w:sz="4" w:space="0" w:color="auto"/>
              <w:right w:val="single" w:sz="4" w:space="0" w:color="auto"/>
            </w:tcBorders>
            <w:shd w:val="clear" w:color="auto" w:fill="auto"/>
            <w:noWrap/>
            <w:vAlign w:val="bottom"/>
            <w:hideMark/>
          </w:tcPr>
          <w:p w14:paraId="661B1F55"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44" w:type="pct"/>
            <w:tcBorders>
              <w:top w:val="nil"/>
              <w:left w:val="nil"/>
              <w:bottom w:val="single" w:sz="4" w:space="0" w:color="auto"/>
              <w:right w:val="single" w:sz="4" w:space="0" w:color="auto"/>
            </w:tcBorders>
            <w:shd w:val="clear" w:color="auto" w:fill="auto"/>
            <w:noWrap/>
            <w:vAlign w:val="bottom"/>
            <w:hideMark/>
          </w:tcPr>
          <w:p w14:paraId="398DE4B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292" w:type="pct"/>
            <w:tcBorders>
              <w:top w:val="nil"/>
              <w:left w:val="nil"/>
              <w:bottom w:val="single" w:sz="4" w:space="0" w:color="auto"/>
              <w:right w:val="single" w:sz="4" w:space="0" w:color="auto"/>
            </w:tcBorders>
            <w:shd w:val="clear" w:color="auto" w:fill="auto"/>
            <w:noWrap/>
            <w:vAlign w:val="bottom"/>
            <w:hideMark/>
          </w:tcPr>
          <w:p w14:paraId="138CC682" w14:textId="24FE8DC1"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94" w:type="pct"/>
            <w:tcBorders>
              <w:top w:val="nil"/>
              <w:left w:val="nil"/>
              <w:bottom w:val="single" w:sz="4" w:space="0" w:color="auto"/>
              <w:right w:val="single" w:sz="4" w:space="0" w:color="auto"/>
            </w:tcBorders>
            <w:shd w:val="clear" w:color="auto" w:fill="auto"/>
            <w:noWrap/>
            <w:vAlign w:val="bottom"/>
            <w:hideMark/>
          </w:tcPr>
          <w:p w14:paraId="1AA82446" w14:textId="5430C642"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95" w:type="pct"/>
            <w:tcBorders>
              <w:top w:val="nil"/>
              <w:left w:val="nil"/>
              <w:bottom w:val="single" w:sz="4" w:space="0" w:color="auto"/>
              <w:right w:val="single" w:sz="4" w:space="0" w:color="auto"/>
            </w:tcBorders>
            <w:shd w:val="clear" w:color="auto" w:fill="auto"/>
            <w:noWrap/>
            <w:vAlign w:val="bottom"/>
            <w:hideMark/>
          </w:tcPr>
          <w:p w14:paraId="3F844A00" w14:textId="2B82C53E"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243" w:type="pct"/>
            <w:tcBorders>
              <w:top w:val="nil"/>
              <w:left w:val="nil"/>
              <w:bottom w:val="single" w:sz="4" w:space="0" w:color="auto"/>
              <w:right w:val="single" w:sz="4" w:space="0" w:color="auto"/>
            </w:tcBorders>
            <w:shd w:val="clear" w:color="auto" w:fill="auto"/>
            <w:noWrap/>
            <w:vAlign w:val="bottom"/>
            <w:hideMark/>
          </w:tcPr>
          <w:p w14:paraId="5117C129" w14:textId="18271038"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48" w:type="pct"/>
            <w:tcBorders>
              <w:top w:val="nil"/>
              <w:left w:val="nil"/>
              <w:bottom w:val="single" w:sz="4" w:space="0" w:color="auto"/>
              <w:right w:val="single" w:sz="4" w:space="0" w:color="auto"/>
            </w:tcBorders>
            <w:shd w:val="clear" w:color="auto" w:fill="auto"/>
            <w:noWrap/>
            <w:vAlign w:val="bottom"/>
            <w:hideMark/>
          </w:tcPr>
          <w:p w14:paraId="175A0F99" w14:textId="0E10E769"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03" w:type="pct"/>
            <w:tcBorders>
              <w:top w:val="nil"/>
              <w:left w:val="nil"/>
              <w:bottom w:val="nil"/>
              <w:right w:val="nil"/>
            </w:tcBorders>
            <w:shd w:val="clear" w:color="auto" w:fill="auto"/>
            <w:noWrap/>
            <w:vAlign w:val="bottom"/>
            <w:hideMark/>
          </w:tcPr>
          <w:p w14:paraId="751521EB"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46C31D32"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r w:rsidR="00970792" w:rsidRPr="00453C73" w14:paraId="6AD88965" w14:textId="77777777" w:rsidTr="00970792">
        <w:trPr>
          <w:trHeight w:val="240"/>
        </w:trPr>
        <w:tc>
          <w:tcPr>
            <w:tcW w:w="757" w:type="pct"/>
            <w:gridSpan w:val="2"/>
            <w:tcBorders>
              <w:left w:val="single" w:sz="4" w:space="0" w:color="auto"/>
              <w:bottom w:val="single" w:sz="4" w:space="0" w:color="auto"/>
              <w:right w:val="single" w:sz="4" w:space="0" w:color="000000"/>
            </w:tcBorders>
          </w:tcPr>
          <w:p w14:paraId="0C64369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1237" w:type="pct"/>
            <w:gridSpan w:val="5"/>
            <w:vMerge/>
            <w:tcBorders>
              <w:left w:val="single" w:sz="4" w:space="0" w:color="auto"/>
              <w:bottom w:val="single" w:sz="4" w:space="0" w:color="auto"/>
              <w:right w:val="single" w:sz="4" w:space="0" w:color="000000"/>
            </w:tcBorders>
            <w:shd w:val="clear" w:color="auto" w:fill="auto"/>
            <w:noWrap/>
            <w:vAlign w:val="bottom"/>
            <w:hideMark/>
          </w:tcPr>
          <w:p w14:paraId="35C82D47" w14:textId="47C5DAB5"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43" w:type="pct"/>
            <w:vMerge/>
            <w:tcBorders>
              <w:top w:val="nil"/>
              <w:left w:val="nil"/>
              <w:bottom w:val="single" w:sz="4" w:space="0" w:color="000000"/>
              <w:right w:val="nil"/>
            </w:tcBorders>
            <w:vAlign w:val="center"/>
            <w:hideMark/>
          </w:tcPr>
          <w:p w14:paraId="5B7DC519" w14:textId="77777777" w:rsidR="00970792" w:rsidRPr="00453C73" w:rsidRDefault="00970792" w:rsidP="00970792">
            <w:pPr>
              <w:spacing w:after="0" w:line="240" w:lineRule="auto"/>
              <w:rPr>
                <w:rFonts w:ascii="Times New Roman" w:eastAsia="Times New Roman" w:hAnsi="Times New Roman" w:cs="Times New Roman"/>
                <w:sz w:val="18"/>
                <w:szCs w:val="18"/>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F34CA"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Зачетов по ФЗК</w:t>
            </w:r>
          </w:p>
        </w:tc>
        <w:tc>
          <w:tcPr>
            <w:tcW w:w="195" w:type="pct"/>
            <w:tcBorders>
              <w:top w:val="nil"/>
              <w:left w:val="nil"/>
              <w:bottom w:val="single" w:sz="4" w:space="0" w:color="auto"/>
              <w:right w:val="single" w:sz="4" w:space="0" w:color="auto"/>
            </w:tcBorders>
            <w:shd w:val="clear" w:color="auto" w:fill="auto"/>
            <w:noWrap/>
            <w:vAlign w:val="bottom"/>
            <w:hideMark/>
          </w:tcPr>
          <w:p w14:paraId="1398E1A8" w14:textId="382CE15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дз</w:t>
            </w:r>
          </w:p>
        </w:tc>
        <w:tc>
          <w:tcPr>
            <w:tcW w:w="243" w:type="pct"/>
            <w:tcBorders>
              <w:top w:val="nil"/>
              <w:left w:val="nil"/>
              <w:bottom w:val="single" w:sz="4" w:space="0" w:color="auto"/>
              <w:right w:val="single" w:sz="4" w:space="0" w:color="auto"/>
            </w:tcBorders>
            <w:shd w:val="clear" w:color="auto" w:fill="auto"/>
            <w:noWrap/>
            <w:vAlign w:val="bottom"/>
            <w:hideMark/>
          </w:tcPr>
          <w:p w14:paraId="6B15AD51"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дз</w:t>
            </w:r>
          </w:p>
        </w:tc>
        <w:tc>
          <w:tcPr>
            <w:tcW w:w="244" w:type="pct"/>
            <w:tcBorders>
              <w:top w:val="nil"/>
              <w:left w:val="nil"/>
              <w:bottom w:val="single" w:sz="4" w:space="0" w:color="auto"/>
              <w:right w:val="single" w:sz="4" w:space="0" w:color="auto"/>
            </w:tcBorders>
            <w:shd w:val="clear" w:color="auto" w:fill="auto"/>
            <w:noWrap/>
            <w:vAlign w:val="bottom"/>
            <w:hideMark/>
          </w:tcPr>
          <w:p w14:paraId="39A6F19D"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292" w:type="pct"/>
            <w:tcBorders>
              <w:top w:val="nil"/>
              <w:left w:val="nil"/>
              <w:bottom w:val="single" w:sz="4" w:space="0" w:color="auto"/>
              <w:right w:val="single" w:sz="4" w:space="0" w:color="auto"/>
            </w:tcBorders>
            <w:shd w:val="clear" w:color="auto" w:fill="auto"/>
            <w:noWrap/>
            <w:vAlign w:val="bottom"/>
            <w:hideMark/>
          </w:tcPr>
          <w:p w14:paraId="548FF12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194" w:type="pct"/>
            <w:tcBorders>
              <w:top w:val="nil"/>
              <w:left w:val="nil"/>
              <w:bottom w:val="single" w:sz="4" w:space="0" w:color="auto"/>
              <w:right w:val="single" w:sz="4" w:space="0" w:color="auto"/>
            </w:tcBorders>
            <w:shd w:val="clear" w:color="auto" w:fill="auto"/>
            <w:noWrap/>
            <w:vAlign w:val="bottom"/>
            <w:hideMark/>
          </w:tcPr>
          <w:p w14:paraId="3123F65C"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195" w:type="pct"/>
            <w:tcBorders>
              <w:top w:val="nil"/>
              <w:left w:val="nil"/>
              <w:bottom w:val="single" w:sz="4" w:space="0" w:color="auto"/>
              <w:right w:val="single" w:sz="4" w:space="0" w:color="auto"/>
            </w:tcBorders>
            <w:shd w:val="clear" w:color="auto" w:fill="auto"/>
            <w:noWrap/>
            <w:vAlign w:val="bottom"/>
            <w:hideMark/>
          </w:tcPr>
          <w:p w14:paraId="4BAEE4F0"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243" w:type="pct"/>
            <w:tcBorders>
              <w:top w:val="nil"/>
              <w:left w:val="nil"/>
              <w:bottom w:val="single" w:sz="4" w:space="0" w:color="auto"/>
              <w:right w:val="single" w:sz="4" w:space="0" w:color="auto"/>
            </w:tcBorders>
            <w:shd w:val="clear" w:color="auto" w:fill="auto"/>
            <w:noWrap/>
            <w:vAlign w:val="bottom"/>
            <w:hideMark/>
          </w:tcPr>
          <w:p w14:paraId="0F91A9E6"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248" w:type="pct"/>
            <w:tcBorders>
              <w:top w:val="nil"/>
              <w:left w:val="nil"/>
              <w:bottom w:val="single" w:sz="4" w:space="0" w:color="auto"/>
              <w:right w:val="single" w:sz="4" w:space="0" w:color="auto"/>
            </w:tcBorders>
            <w:shd w:val="clear" w:color="auto" w:fill="auto"/>
            <w:noWrap/>
            <w:vAlign w:val="bottom"/>
            <w:hideMark/>
          </w:tcPr>
          <w:p w14:paraId="622FA6CF"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 дз</w:t>
            </w:r>
          </w:p>
        </w:tc>
        <w:tc>
          <w:tcPr>
            <w:tcW w:w="203" w:type="pct"/>
            <w:tcBorders>
              <w:top w:val="nil"/>
              <w:left w:val="nil"/>
              <w:bottom w:val="nil"/>
              <w:right w:val="nil"/>
            </w:tcBorders>
            <w:shd w:val="clear" w:color="auto" w:fill="auto"/>
            <w:noWrap/>
            <w:vAlign w:val="bottom"/>
            <w:hideMark/>
          </w:tcPr>
          <w:p w14:paraId="591F2D43" w14:textId="77777777" w:rsidR="00970792" w:rsidRPr="00453C73" w:rsidRDefault="00970792" w:rsidP="00970792">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nil"/>
              <w:right w:val="nil"/>
            </w:tcBorders>
            <w:shd w:val="clear" w:color="auto" w:fill="auto"/>
            <w:noWrap/>
            <w:vAlign w:val="bottom"/>
            <w:hideMark/>
          </w:tcPr>
          <w:p w14:paraId="1C1849EB" w14:textId="77777777" w:rsidR="00970792" w:rsidRPr="00453C73" w:rsidRDefault="00970792" w:rsidP="00970792">
            <w:pPr>
              <w:spacing w:after="0" w:line="240" w:lineRule="auto"/>
              <w:rPr>
                <w:rFonts w:ascii="Times New Roman" w:eastAsia="Times New Roman" w:hAnsi="Times New Roman" w:cs="Times New Roman"/>
                <w:sz w:val="20"/>
                <w:szCs w:val="20"/>
              </w:rPr>
            </w:pPr>
          </w:p>
        </w:tc>
      </w:tr>
    </w:tbl>
    <w:p w14:paraId="0CF802D0" w14:textId="2CCD8E03" w:rsidR="006766BE" w:rsidRDefault="006766BE">
      <w:pPr>
        <w:rPr>
          <w:rFonts w:ascii="Times New Roman" w:hAnsi="Times New Roman"/>
          <w:b/>
          <w:sz w:val="16"/>
          <w:szCs w:val="16"/>
        </w:rPr>
      </w:pPr>
      <w:r>
        <w:rPr>
          <w:rFonts w:ascii="Times New Roman" w:hAnsi="Times New Roman"/>
          <w:b/>
          <w:sz w:val="16"/>
          <w:szCs w:val="16"/>
        </w:rPr>
        <w:br w:type="page"/>
      </w:r>
    </w:p>
    <w:p w14:paraId="55260E63" w14:textId="4A1FEF47" w:rsidR="00C42D36" w:rsidRPr="008D06F8" w:rsidRDefault="00C42D36" w:rsidP="006766BE">
      <w:pPr>
        <w:jc w:val="center"/>
        <w:rPr>
          <w:rFonts w:ascii="Times New Roman" w:hAnsi="Times New Roman" w:cs="Times New Roman"/>
          <w:i/>
          <w:sz w:val="28"/>
          <w:szCs w:val="28"/>
        </w:rPr>
      </w:pPr>
      <w:r w:rsidRPr="008D06F8">
        <w:rPr>
          <w:rFonts w:ascii="Times New Roman" w:hAnsi="Times New Roman" w:cs="Times New Roman"/>
          <w:b/>
          <w:sz w:val="24"/>
          <w:szCs w:val="24"/>
        </w:rPr>
        <w:t>4. Перечень кабинетов, лабораторий, мастерских и др. для подготовки по специальности СПО</w:t>
      </w:r>
    </w:p>
    <w:p w14:paraId="4CA61DF6" w14:textId="77777777" w:rsidR="00C72A9A" w:rsidRDefault="00C72A9A" w:rsidP="00C72A9A">
      <w:pPr>
        <w:spacing w:after="0" w:line="240" w:lineRule="auto"/>
        <w:ind w:firstLine="709"/>
        <w:jc w:val="center"/>
        <w:rPr>
          <w:rFonts w:ascii="Times New Roman" w:hAnsi="Times New Roman"/>
          <w:b/>
          <w:i/>
          <w:sz w:val="28"/>
          <w:szCs w:val="28"/>
        </w:rPr>
      </w:pPr>
      <w:r w:rsidRPr="00B26D1A">
        <w:rPr>
          <w:rFonts w:ascii="Times New Roman" w:hAnsi="Times New Roman"/>
          <w:b/>
          <w:i/>
          <w:sz w:val="28"/>
          <w:szCs w:val="28"/>
        </w:rPr>
        <w:t>Сведения о материально-технической базе, необходимой для реализации ФГОС СПО</w:t>
      </w:r>
    </w:p>
    <w:p w14:paraId="6E34DD42" w14:textId="77777777" w:rsidR="00C72A9A" w:rsidRDefault="00C72A9A" w:rsidP="00C72A9A">
      <w:pPr>
        <w:spacing w:after="0" w:line="240" w:lineRule="auto"/>
        <w:ind w:firstLine="709"/>
        <w:jc w:val="center"/>
        <w:rPr>
          <w:rFonts w:ascii="Times New Roman" w:hAnsi="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3660"/>
        <w:gridCol w:w="3596"/>
        <w:gridCol w:w="64"/>
        <w:gridCol w:w="3669"/>
        <w:gridCol w:w="2644"/>
      </w:tblGrid>
      <w:tr w:rsidR="00C72A9A" w:rsidRPr="00C210AC" w14:paraId="6BAA6D5F" w14:textId="77777777" w:rsidTr="00D71841">
        <w:tc>
          <w:tcPr>
            <w:tcW w:w="318" w:type="pct"/>
            <w:tcBorders>
              <w:top w:val="single" w:sz="4" w:space="0" w:color="auto"/>
              <w:left w:val="single" w:sz="4" w:space="0" w:color="auto"/>
              <w:bottom w:val="single" w:sz="4" w:space="0" w:color="auto"/>
              <w:right w:val="single" w:sz="4" w:space="0" w:color="auto"/>
            </w:tcBorders>
          </w:tcPr>
          <w:p w14:paraId="1BD8486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 п/п</w:t>
            </w:r>
          </w:p>
        </w:tc>
        <w:tc>
          <w:tcPr>
            <w:tcW w:w="1257" w:type="pct"/>
            <w:tcBorders>
              <w:top w:val="single" w:sz="4" w:space="0" w:color="auto"/>
              <w:left w:val="single" w:sz="4" w:space="0" w:color="auto"/>
              <w:bottom w:val="single" w:sz="4" w:space="0" w:color="auto"/>
              <w:right w:val="single" w:sz="4" w:space="0" w:color="auto"/>
            </w:tcBorders>
          </w:tcPr>
          <w:p w14:paraId="535D54D4" w14:textId="77777777" w:rsidR="00C72A9A" w:rsidRPr="00C210AC" w:rsidRDefault="00C72A9A" w:rsidP="00D71841">
            <w:pPr>
              <w:autoSpaceDE w:val="0"/>
              <w:autoSpaceDN w:val="0"/>
              <w:adjustRightInd w:val="0"/>
              <w:spacing w:after="0" w:line="240" w:lineRule="auto"/>
              <w:jc w:val="center"/>
              <w:rPr>
                <w:rFonts w:ascii="Times New Roman" w:eastAsia="Times New Roman" w:hAnsi="Times New Roman"/>
                <w:bCs/>
              </w:rPr>
            </w:pPr>
            <w:r w:rsidRPr="00C210AC">
              <w:rPr>
                <w:rFonts w:ascii="Times New Roman" w:eastAsia="Times New Roman" w:hAnsi="Times New Roman"/>
                <w:bCs/>
              </w:rPr>
              <w:t>Перечень кабинетов, лабораторий, мастерских</w:t>
            </w:r>
          </w:p>
          <w:p w14:paraId="3E8C2D9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bCs/>
                <w:sz w:val="22"/>
                <w:szCs w:val="22"/>
              </w:rPr>
              <w:t>и других помещений, установленный соответствующим ФГОС СПО</w:t>
            </w:r>
          </w:p>
        </w:tc>
        <w:tc>
          <w:tcPr>
            <w:tcW w:w="1235" w:type="pct"/>
            <w:tcBorders>
              <w:top w:val="single" w:sz="4" w:space="0" w:color="auto"/>
              <w:left w:val="single" w:sz="4" w:space="0" w:color="auto"/>
              <w:bottom w:val="single" w:sz="4" w:space="0" w:color="auto"/>
              <w:right w:val="single" w:sz="4" w:space="0" w:color="auto"/>
            </w:tcBorders>
          </w:tcPr>
          <w:p w14:paraId="22BD0ABD"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bCs/>
                <w:sz w:val="22"/>
                <w:szCs w:val="22"/>
              </w:rPr>
              <w:t>Кабинет, лаборатория, мастерская, другое помещение, фактически имеющееся в ОО</w:t>
            </w:r>
          </w:p>
        </w:tc>
        <w:tc>
          <w:tcPr>
            <w:tcW w:w="1282" w:type="pct"/>
            <w:gridSpan w:val="2"/>
            <w:tcBorders>
              <w:top w:val="single" w:sz="4" w:space="0" w:color="auto"/>
              <w:left w:val="single" w:sz="4" w:space="0" w:color="auto"/>
              <w:bottom w:val="single" w:sz="4" w:space="0" w:color="auto"/>
              <w:right w:val="single" w:sz="4" w:space="0" w:color="auto"/>
            </w:tcBorders>
          </w:tcPr>
          <w:p w14:paraId="4951C03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Дисциплины, МДК, учебная практика, которые проводятся в данном учебном помещении</w:t>
            </w:r>
          </w:p>
        </w:tc>
        <w:tc>
          <w:tcPr>
            <w:tcW w:w="909" w:type="pct"/>
            <w:tcBorders>
              <w:top w:val="single" w:sz="4" w:space="0" w:color="auto"/>
              <w:left w:val="single" w:sz="4" w:space="0" w:color="auto"/>
              <w:bottom w:val="single" w:sz="4" w:space="0" w:color="auto"/>
              <w:right w:val="single" w:sz="4" w:space="0" w:color="auto"/>
            </w:tcBorders>
          </w:tcPr>
          <w:p w14:paraId="6046CED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 ФГОС СПО/</w:t>
            </w:r>
          </w:p>
          <w:p w14:paraId="177B2E4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не соответствует ФГОС СПО</w:t>
            </w:r>
          </w:p>
        </w:tc>
      </w:tr>
      <w:tr w:rsidR="00C72A9A" w:rsidRPr="00C210AC" w14:paraId="0C2E9A60" w14:textId="77777777" w:rsidTr="00D71841">
        <w:tc>
          <w:tcPr>
            <w:tcW w:w="318" w:type="pct"/>
            <w:tcBorders>
              <w:top w:val="single" w:sz="4" w:space="0" w:color="auto"/>
              <w:left w:val="single" w:sz="4" w:space="0" w:color="auto"/>
              <w:bottom w:val="single" w:sz="4" w:space="0" w:color="auto"/>
              <w:right w:val="single" w:sz="4" w:space="0" w:color="auto"/>
            </w:tcBorders>
          </w:tcPr>
          <w:p w14:paraId="0432B5B9"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1</w:t>
            </w:r>
          </w:p>
        </w:tc>
        <w:tc>
          <w:tcPr>
            <w:tcW w:w="1257" w:type="pct"/>
            <w:tcBorders>
              <w:top w:val="single" w:sz="4" w:space="0" w:color="auto"/>
              <w:left w:val="single" w:sz="4" w:space="0" w:color="auto"/>
              <w:bottom w:val="single" w:sz="4" w:space="0" w:color="auto"/>
              <w:right w:val="single" w:sz="4" w:space="0" w:color="auto"/>
            </w:tcBorders>
          </w:tcPr>
          <w:p w14:paraId="28723660" w14:textId="77777777" w:rsidR="00C72A9A" w:rsidRPr="00C210AC" w:rsidRDefault="00C72A9A" w:rsidP="00D71841">
            <w:pPr>
              <w:autoSpaceDE w:val="0"/>
              <w:autoSpaceDN w:val="0"/>
              <w:adjustRightInd w:val="0"/>
              <w:spacing w:after="0" w:line="240" w:lineRule="auto"/>
              <w:jc w:val="center"/>
              <w:rPr>
                <w:rFonts w:ascii="Times New Roman" w:eastAsia="Times New Roman" w:hAnsi="Times New Roman"/>
                <w:bCs/>
              </w:rPr>
            </w:pPr>
            <w:r w:rsidRPr="00C210AC">
              <w:rPr>
                <w:rFonts w:ascii="Times New Roman" w:eastAsia="Times New Roman" w:hAnsi="Times New Roman"/>
                <w:bCs/>
              </w:rPr>
              <w:t>2</w:t>
            </w:r>
          </w:p>
        </w:tc>
        <w:tc>
          <w:tcPr>
            <w:tcW w:w="1235" w:type="pct"/>
            <w:tcBorders>
              <w:top w:val="single" w:sz="4" w:space="0" w:color="auto"/>
              <w:left w:val="single" w:sz="4" w:space="0" w:color="auto"/>
              <w:bottom w:val="single" w:sz="4" w:space="0" w:color="auto"/>
              <w:right w:val="single" w:sz="4" w:space="0" w:color="auto"/>
            </w:tcBorders>
          </w:tcPr>
          <w:p w14:paraId="409CD53F" w14:textId="77777777" w:rsidR="00C72A9A" w:rsidRPr="00C210AC" w:rsidRDefault="00C72A9A" w:rsidP="00D71841">
            <w:pPr>
              <w:pStyle w:val="ConsNormal"/>
              <w:widowControl/>
              <w:ind w:firstLine="0"/>
              <w:jc w:val="center"/>
              <w:rPr>
                <w:rFonts w:ascii="Times New Roman" w:hAnsi="Times New Roman"/>
                <w:bCs/>
                <w:sz w:val="22"/>
                <w:szCs w:val="22"/>
              </w:rPr>
            </w:pPr>
            <w:r w:rsidRPr="00C210AC">
              <w:rPr>
                <w:rFonts w:ascii="Times New Roman" w:hAnsi="Times New Roman"/>
                <w:bCs/>
                <w:sz w:val="22"/>
                <w:szCs w:val="22"/>
              </w:rPr>
              <w:t>3</w:t>
            </w:r>
          </w:p>
        </w:tc>
        <w:tc>
          <w:tcPr>
            <w:tcW w:w="1282" w:type="pct"/>
            <w:gridSpan w:val="2"/>
            <w:tcBorders>
              <w:top w:val="single" w:sz="4" w:space="0" w:color="auto"/>
              <w:left w:val="single" w:sz="4" w:space="0" w:color="auto"/>
              <w:bottom w:val="single" w:sz="4" w:space="0" w:color="auto"/>
              <w:right w:val="single" w:sz="4" w:space="0" w:color="auto"/>
            </w:tcBorders>
          </w:tcPr>
          <w:p w14:paraId="5BAD9997"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4</w:t>
            </w:r>
          </w:p>
        </w:tc>
        <w:tc>
          <w:tcPr>
            <w:tcW w:w="909" w:type="pct"/>
            <w:tcBorders>
              <w:top w:val="single" w:sz="4" w:space="0" w:color="auto"/>
              <w:left w:val="single" w:sz="4" w:space="0" w:color="auto"/>
              <w:bottom w:val="single" w:sz="4" w:space="0" w:color="auto"/>
              <w:right w:val="single" w:sz="4" w:space="0" w:color="auto"/>
            </w:tcBorders>
          </w:tcPr>
          <w:p w14:paraId="2DEA2F8A"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5</w:t>
            </w:r>
          </w:p>
        </w:tc>
      </w:tr>
      <w:tr w:rsidR="00C72A9A" w:rsidRPr="00C210AC" w14:paraId="5969C040" w14:textId="77777777" w:rsidTr="00D71841">
        <w:tc>
          <w:tcPr>
            <w:tcW w:w="5000" w:type="pct"/>
            <w:gridSpan w:val="6"/>
            <w:tcBorders>
              <w:top w:val="single" w:sz="4" w:space="0" w:color="auto"/>
              <w:left w:val="single" w:sz="4" w:space="0" w:color="auto"/>
              <w:bottom w:val="single" w:sz="4" w:space="0" w:color="auto"/>
              <w:right w:val="single" w:sz="4" w:space="0" w:color="auto"/>
            </w:tcBorders>
          </w:tcPr>
          <w:p w14:paraId="72E51529" w14:textId="77777777" w:rsidR="00C72A9A" w:rsidRPr="00C210AC" w:rsidRDefault="00C72A9A" w:rsidP="00D71841">
            <w:pPr>
              <w:pStyle w:val="ConsNormal"/>
              <w:widowControl/>
              <w:ind w:firstLine="0"/>
              <w:jc w:val="center"/>
              <w:rPr>
                <w:rFonts w:ascii="Times New Roman" w:hAnsi="Times New Roman" w:cs="Times New Roman"/>
                <w:b/>
                <w:sz w:val="22"/>
                <w:szCs w:val="22"/>
              </w:rPr>
            </w:pPr>
            <w:r w:rsidRPr="00C210AC">
              <w:rPr>
                <w:rFonts w:ascii="Times New Roman" w:hAnsi="Times New Roman" w:cs="Times New Roman"/>
                <w:b/>
                <w:sz w:val="22"/>
                <w:szCs w:val="22"/>
              </w:rPr>
              <w:t>44.02.02 Преподавание в начальных классах</w:t>
            </w:r>
          </w:p>
        </w:tc>
      </w:tr>
      <w:tr w:rsidR="00C72A9A" w:rsidRPr="00C210AC" w14:paraId="772C678B" w14:textId="77777777" w:rsidTr="00D71841">
        <w:tc>
          <w:tcPr>
            <w:tcW w:w="318" w:type="pct"/>
            <w:tcBorders>
              <w:top w:val="single" w:sz="4" w:space="0" w:color="auto"/>
              <w:left w:val="single" w:sz="4" w:space="0" w:color="auto"/>
              <w:bottom w:val="single" w:sz="4" w:space="0" w:color="auto"/>
              <w:right w:val="single" w:sz="4" w:space="0" w:color="auto"/>
            </w:tcBorders>
          </w:tcPr>
          <w:p w14:paraId="490148E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w:t>
            </w:r>
          </w:p>
        </w:tc>
        <w:tc>
          <w:tcPr>
            <w:tcW w:w="1257" w:type="pct"/>
            <w:tcBorders>
              <w:top w:val="single" w:sz="4" w:space="0" w:color="auto"/>
              <w:left w:val="single" w:sz="4" w:space="0" w:color="auto"/>
              <w:bottom w:val="single" w:sz="4" w:space="0" w:color="auto"/>
              <w:right w:val="single" w:sz="4" w:space="0" w:color="auto"/>
            </w:tcBorders>
          </w:tcPr>
          <w:p w14:paraId="515727E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гуманитарных и социально-экономических дисциплин</w:t>
            </w:r>
          </w:p>
        </w:tc>
        <w:tc>
          <w:tcPr>
            <w:tcW w:w="1257" w:type="pct"/>
            <w:gridSpan w:val="2"/>
            <w:tcBorders>
              <w:top w:val="single" w:sz="4" w:space="0" w:color="auto"/>
              <w:left w:val="single" w:sz="4" w:space="0" w:color="auto"/>
              <w:bottom w:val="single" w:sz="4" w:space="0" w:color="auto"/>
              <w:right w:val="single" w:sz="4" w:space="0" w:color="auto"/>
            </w:tcBorders>
          </w:tcPr>
          <w:p w14:paraId="17A29C2B" w14:textId="353635DF" w:rsidR="00C72A9A" w:rsidRPr="00C210AC" w:rsidRDefault="00C72A9A" w:rsidP="00321080">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гуманитарных и социально-экономических дисциплин, мировой художественной культуры, истории № 2</w:t>
            </w:r>
            <w:r w:rsidR="00321080">
              <w:rPr>
                <w:rFonts w:ascii="Times New Roman" w:hAnsi="Times New Roman" w:cs="Times New Roman"/>
                <w:sz w:val="22"/>
                <w:szCs w:val="22"/>
              </w:rPr>
              <w:t>05</w:t>
            </w:r>
          </w:p>
        </w:tc>
        <w:tc>
          <w:tcPr>
            <w:tcW w:w="1260" w:type="pct"/>
            <w:tcBorders>
              <w:top w:val="single" w:sz="4" w:space="0" w:color="auto"/>
              <w:left w:val="single" w:sz="4" w:space="0" w:color="auto"/>
              <w:bottom w:val="single" w:sz="4" w:space="0" w:color="auto"/>
              <w:right w:val="single" w:sz="4" w:space="0" w:color="auto"/>
            </w:tcBorders>
          </w:tcPr>
          <w:p w14:paraId="544DC98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Обществознание, история, основы философии, правовое обеспечение профессиональной деятельности</w:t>
            </w:r>
          </w:p>
        </w:tc>
        <w:tc>
          <w:tcPr>
            <w:tcW w:w="909" w:type="pct"/>
            <w:tcBorders>
              <w:top w:val="single" w:sz="4" w:space="0" w:color="auto"/>
              <w:left w:val="single" w:sz="4" w:space="0" w:color="auto"/>
              <w:bottom w:val="single" w:sz="4" w:space="0" w:color="auto"/>
              <w:right w:val="single" w:sz="4" w:space="0" w:color="auto"/>
            </w:tcBorders>
          </w:tcPr>
          <w:p w14:paraId="47392AD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1F387EC" w14:textId="77777777" w:rsidTr="00D71841">
        <w:tc>
          <w:tcPr>
            <w:tcW w:w="318" w:type="pct"/>
            <w:tcBorders>
              <w:top w:val="single" w:sz="4" w:space="0" w:color="auto"/>
              <w:left w:val="single" w:sz="4" w:space="0" w:color="auto"/>
              <w:bottom w:val="single" w:sz="4" w:space="0" w:color="auto"/>
              <w:right w:val="single" w:sz="4" w:space="0" w:color="auto"/>
            </w:tcBorders>
          </w:tcPr>
          <w:p w14:paraId="7D8D349B"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2</w:t>
            </w:r>
          </w:p>
        </w:tc>
        <w:tc>
          <w:tcPr>
            <w:tcW w:w="1257" w:type="pct"/>
            <w:tcBorders>
              <w:top w:val="single" w:sz="4" w:space="0" w:color="auto"/>
              <w:left w:val="single" w:sz="4" w:space="0" w:color="auto"/>
              <w:bottom w:val="single" w:sz="4" w:space="0" w:color="auto"/>
              <w:right w:val="single" w:sz="4" w:space="0" w:color="auto"/>
            </w:tcBorders>
          </w:tcPr>
          <w:p w14:paraId="2D281AE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педагогики и психологии</w:t>
            </w:r>
          </w:p>
        </w:tc>
        <w:tc>
          <w:tcPr>
            <w:tcW w:w="1257" w:type="pct"/>
            <w:gridSpan w:val="2"/>
            <w:tcBorders>
              <w:top w:val="single" w:sz="4" w:space="0" w:color="auto"/>
              <w:left w:val="single" w:sz="4" w:space="0" w:color="auto"/>
              <w:bottom w:val="single" w:sz="4" w:space="0" w:color="auto"/>
              <w:right w:val="single" w:sz="4" w:space="0" w:color="auto"/>
            </w:tcBorders>
          </w:tcPr>
          <w:p w14:paraId="769D5F8B"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педагогики, психологии, коррекционной и специальной педагогики и психологии, педагогической практики № 201</w:t>
            </w:r>
          </w:p>
        </w:tc>
        <w:tc>
          <w:tcPr>
            <w:tcW w:w="1260" w:type="pct"/>
            <w:tcBorders>
              <w:top w:val="single" w:sz="4" w:space="0" w:color="auto"/>
              <w:left w:val="single" w:sz="4" w:space="0" w:color="auto"/>
              <w:bottom w:val="single" w:sz="4" w:space="0" w:color="auto"/>
              <w:right w:val="single" w:sz="4" w:space="0" w:color="auto"/>
            </w:tcBorders>
          </w:tcPr>
          <w:p w14:paraId="0E673DDA" w14:textId="5E110F96"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Психология,  педагогика, т</w:t>
            </w:r>
          </w:p>
          <w:p w14:paraId="29BC8C78"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МДК 01.01, МДК 02.06, МДК 03.01, МДК 03.02, МДК 04.01, МДК 05.01, УП 01, УП 03, УП 04, УП 05, ПП 02, ПП 03, ПП 04</w:t>
            </w:r>
          </w:p>
        </w:tc>
        <w:tc>
          <w:tcPr>
            <w:tcW w:w="909" w:type="pct"/>
            <w:tcBorders>
              <w:top w:val="single" w:sz="4" w:space="0" w:color="auto"/>
              <w:left w:val="single" w:sz="4" w:space="0" w:color="auto"/>
              <w:bottom w:val="single" w:sz="4" w:space="0" w:color="auto"/>
              <w:right w:val="single" w:sz="4" w:space="0" w:color="auto"/>
            </w:tcBorders>
          </w:tcPr>
          <w:p w14:paraId="41659AE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561D8A87" w14:textId="77777777" w:rsidTr="00D71841">
        <w:tc>
          <w:tcPr>
            <w:tcW w:w="318" w:type="pct"/>
            <w:tcBorders>
              <w:top w:val="single" w:sz="4" w:space="0" w:color="auto"/>
              <w:left w:val="single" w:sz="4" w:space="0" w:color="auto"/>
              <w:bottom w:val="single" w:sz="4" w:space="0" w:color="auto"/>
              <w:right w:val="single" w:sz="4" w:space="0" w:color="auto"/>
            </w:tcBorders>
          </w:tcPr>
          <w:p w14:paraId="26B24EF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3</w:t>
            </w:r>
          </w:p>
        </w:tc>
        <w:tc>
          <w:tcPr>
            <w:tcW w:w="1257" w:type="pct"/>
            <w:tcBorders>
              <w:top w:val="single" w:sz="4" w:space="0" w:color="auto"/>
              <w:left w:val="single" w:sz="4" w:space="0" w:color="auto"/>
              <w:bottom w:val="single" w:sz="4" w:space="0" w:color="auto"/>
              <w:right w:val="single" w:sz="4" w:space="0" w:color="auto"/>
            </w:tcBorders>
          </w:tcPr>
          <w:p w14:paraId="218B1DB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физиологии, анатомии и гигиены</w:t>
            </w:r>
          </w:p>
        </w:tc>
        <w:tc>
          <w:tcPr>
            <w:tcW w:w="1257" w:type="pct"/>
            <w:gridSpan w:val="2"/>
            <w:tcBorders>
              <w:top w:val="single" w:sz="4" w:space="0" w:color="auto"/>
              <w:left w:val="single" w:sz="4" w:space="0" w:color="auto"/>
              <w:bottom w:val="single" w:sz="4" w:space="0" w:color="auto"/>
              <w:right w:val="single" w:sz="4" w:space="0" w:color="auto"/>
            </w:tcBorders>
          </w:tcPr>
          <w:p w14:paraId="7100994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Кабинет химии, естествознания с методикой преподавания, анатомии, физиологии и гигиены, медико-биологических дисциплин № 101 </w:t>
            </w:r>
          </w:p>
        </w:tc>
        <w:tc>
          <w:tcPr>
            <w:tcW w:w="1260" w:type="pct"/>
            <w:tcBorders>
              <w:top w:val="single" w:sz="4" w:space="0" w:color="auto"/>
              <w:left w:val="single" w:sz="4" w:space="0" w:color="auto"/>
              <w:bottom w:val="single" w:sz="4" w:space="0" w:color="auto"/>
              <w:right w:val="single" w:sz="4" w:space="0" w:color="auto"/>
            </w:tcBorders>
          </w:tcPr>
          <w:p w14:paraId="3F0411EE" w14:textId="4F8FCE86" w:rsidR="00C72A9A" w:rsidRPr="00C210AC" w:rsidRDefault="00C72A9A" w:rsidP="00B17C6D">
            <w:pPr>
              <w:spacing w:after="0" w:line="240" w:lineRule="auto"/>
              <w:rPr>
                <w:rFonts w:ascii="Times New Roman" w:eastAsia="Times New Roman" w:hAnsi="Times New Roman"/>
              </w:rPr>
            </w:pPr>
            <w:r w:rsidRPr="00C210AC">
              <w:rPr>
                <w:rFonts w:ascii="Times New Roman" w:eastAsia="Times New Roman" w:hAnsi="Times New Roman"/>
              </w:rPr>
              <w:t>Химия, биология, естествознание с методикой преподавания, анатомия, физиология и гигиена, МДК 01.05, МДК 03.03</w:t>
            </w:r>
          </w:p>
        </w:tc>
        <w:tc>
          <w:tcPr>
            <w:tcW w:w="909" w:type="pct"/>
            <w:tcBorders>
              <w:top w:val="single" w:sz="4" w:space="0" w:color="auto"/>
              <w:left w:val="single" w:sz="4" w:space="0" w:color="auto"/>
              <w:bottom w:val="single" w:sz="4" w:space="0" w:color="auto"/>
              <w:right w:val="single" w:sz="4" w:space="0" w:color="auto"/>
            </w:tcBorders>
          </w:tcPr>
          <w:p w14:paraId="1A309DAC"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03F50ED3" w14:textId="77777777" w:rsidTr="00D71841">
        <w:tc>
          <w:tcPr>
            <w:tcW w:w="318" w:type="pct"/>
            <w:tcBorders>
              <w:top w:val="single" w:sz="4" w:space="0" w:color="auto"/>
              <w:left w:val="single" w:sz="4" w:space="0" w:color="auto"/>
              <w:bottom w:val="single" w:sz="4" w:space="0" w:color="auto"/>
              <w:right w:val="single" w:sz="4" w:space="0" w:color="auto"/>
            </w:tcBorders>
          </w:tcPr>
          <w:p w14:paraId="46583BF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4</w:t>
            </w:r>
          </w:p>
        </w:tc>
        <w:tc>
          <w:tcPr>
            <w:tcW w:w="1257" w:type="pct"/>
            <w:tcBorders>
              <w:top w:val="single" w:sz="4" w:space="0" w:color="auto"/>
              <w:left w:val="single" w:sz="4" w:space="0" w:color="auto"/>
              <w:bottom w:val="single" w:sz="4" w:space="0" w:color="auto"/>
              <w:right w:val="single" w:sz="4" w:space="0" w:color="auto"/>
            </w:tcBorders>
          </w:tcPr>
          <w:p w14:paraId="4201C4FB"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иностранного языка</w:t>
            </w:r>
          </w:p>
        </w:tc>
        <w:tc>
          <w:tcPr>
            <w:tcW w:w="1257" w:type="pct"/>
            <w:gridSpan w:val="2"/>
            <w:tcBorders>
              <w:top w:val="single" w:sz="4" w:space="0" w:color="auto"/>
              <w:left w:val="single" w:sz="4" w:space="0" w:color="auto"/>
              <w:bottom w:val="single" w:sz="4" w:space="0" w:color="auto"/>
              <w:right w:val="single" w:sz="4" w:space="0" w:color="auto"/>
            </w:tcBorders>
          </w:tcPr>
          <w:p w14:paraId="58EE9EE2"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иностранного языка и методики преподавания иностранного языка № 111</w:t>
            </w:r>
          </w:p>
        </w:tc>
        <w:tc>
          <w:tcPr>
            <w:tcW w:w="1260" w:type="pct"/>
            <w:tcBorders>
              <w:top w:val="single" w:sz="4" w:space="0" w:color="auto"/>
              <w:left w:val="single" w:sz="4" w:space="0" w:color="auto"/>
              <w:bottom w:val="single" w:sz="4" w:space="0" w:color="auto"/>
              <w:right w:val="single" w:sz="4" w:space="0" w:color="auto"/>
            </w:tcBorders>
          </w:tcPr>
          <w:p w14:paraId="55522BC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Иностранный язык, теоретические основы обучения английскому языку и методика его преподавания в начальных классах, практический курс иностранного языка с углубленным изучением страноведческого материала, </w:t>
            </w:r>
          </w:p>
          <w:p w14:paraId="4C67404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МДК 05.01, МДК 05.02, МДК 06.01, МДК 06.02, УП 05, УП 06, ПП 06</w:t>
            </w:r>
          </w:p>
        </w:tc>
        <w:tc>
          <w:tcPr>
            <w:tcW w:w="909" w:type="pct"/>
            <w:tcBorders>
              <w:top w:val="single" w:sz="4" w:space="0" w:color="auto"/>
              <w:left w:val="single" w:sz="4" w:space="0" w:color="auto"/>
              <w:bottom w:val="single" w:sz="4" w:space="0" w:color="auto"/>
              <w:right w:val="single" w:sz="4" w:space="0" w:color="auto"/>
            </w:tcBorders>
          </w:tcPr>
          <w:p w14:paraId="301A81D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918AB0" w14:textId="77777777" w:rsidTr="00D71841">
        <w:tc>
          <w:tcPr>
            <w:tcW w:w="318" w:type="pct"/>
            <w:tcBorders>
              <w:top w:val="single" w:sz="4" w:space="0" w:color="auto"/>
              <w:left w:val="single" w:sz="4" w:space="0" w:color="auto"/>
              <w:bottom w:val="single" w:sz="4" w:space="0" w:color="auto"/>
              <w:right w:val="single" w:sz="4" w:space="0" w:color="auto"/>
            </w:tcBorders>
          </w:tcPr>
          <w:p w14:paraId="6B465AB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5</w:t>
            </w:r>
          </w:p>
        </w:tc>
        <w:tc>
          <w:tcPr>
            <w:tcW w:w="1257" w:type="pct"/>
            <w:tcBorders>
              <w:top w:val="single" w:sz="4" w:space="0" w:color="auto"/>
              <w:left w:val="single" w:sz="4" w:space="0" w:color="auto"/>
              <w:bottom w:val="single" w:sz="4" w:space="0" w:color="auto"/>
              <w:right w:val="single" w:sz="4" w:space="0" w:color="auto"/>
            </w:tcBorders>
          </w:tcPr>
          <w:p w14:paraId="051302D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русского языка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455FA16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русского языка, литературы, культуры речи, методики преподавания русского языка и развития детской речи № 208</w:t>
            </w:r>
          </w:p>
        </w:tc>
        <w:tc>
          <w:tcPr>
            <w:tcW w:w="1260" w:type="pct"/>
            <w:tcBorders>
              <w:top w:val="single" w:sz="4" w:space="0" w:color="auto"/>
              <w:left w:val="single" w:sz="4" w:space="0" w:color="auto"/>
              <w:bottom w:val="single" w:sz="4" w:space="0" w:color="auto"/>
              <w:right w:val="single" w:sz="4" w:space="0" w:color="auto"/>
            </w:tcBorders>
          </w:tcPr>
          <w:p w14:paraId="00C0D7D3"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Русский язык и культура речи, литература, МДК 01.03</w:t>
            </w:r>
          </w:p>
          <w:p w14:paraId="01246B7C" w14:textId="77777777" w:rsidR="00C72A9A" w:rsidRPr="00C210AC" w:rsidRDefault="00C72A9A" w:rsidP="00D71841">
            <w:pPr>
              <w:pStyle w:val="ConsNormal"/>
              <w:widowControl/>
              <w:ind w:firstLine="0"/>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6D3C1F8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088C3B0" w14:textId="77777777" w:rsidTr="00D71841">
        <w:tc>
          <w:tcPr>
            <w:tcW w:w="318" w:type="pct"/>
            <w:tcBorders>
              <w:top w:val="single" w:sz="4" w:space="0" w:color="auto"/>
              <w:left w:val="single" w:sz="4" w:space="0" w:color="auto"/>
              <w:bottom w:val="single" w:sz="4" w:space="0" w:color="auto"/>
              <w:right w:val="single" w:sz="4" w:space="0" w:color="auto"/>
            </w:tcBorders>
          </w:tcPr>
          <w:p w14:paraId="088265F8"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6</w:t>
            </w:r>
          </w:p>
        </w:tc>
        <w:tc>
          <w:tcPr>
            <w:tcW w:w="1257" w:type="pct"/>
            <w:tcBorders>
              <w:top w:val="single" w:sz="4" w:space="0" w:color="auto"/>
              <w:left w:val="single" w:sz="4" w:space="0" w:color="auto"/>
              <w:bottom w:val="single" w:sz="4" w:space="0" w:color="auto"/>
              <w:right w:val="single" w:sz="4" w:space="0" w:color="auto"/>
            </w:tcBorders>
          </w:tcPr>
          <w:p w14:paraId="0D8EA16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математики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33D1C84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математики, методики преподавания математики, методики математического развития № 104</w:t>
            </w:r>
          </w:p>
        </w:tc>
        <w:tc>
          <w:tcPr>
            <w:tcW w:w="1260" w:type="pct"/>
            <w:tcBorders>
              <w:top w:val="single" w:sz="4" w:space="0" w:color="auto"/>
              <w:left w:val="single" w:sz="4" w:space="0" w:color="auto"/>
              <w:bottom w:val="single" w:sz="4" w:space="0" w:color="auto"/>
              <w:right w:val="single" w:sz="4" w:space="0" w:color="auto"/>
            </w:tcBorders>
          </w:tcPr>
          <w:p w14:paraId="11FC1A11" w14:textId="77777777" w:rsidR="00C72A9A" w:rsidRPr="00C210AC" w:rsidRDefault="00C72A9A" w:rsidP="00D71841">
            <w:pPr>
              <w:rPr>
                <w:rFonts w:ascii="Times New Roman" w:eastAsia="Times New Roman" w:hAnsi="Times New Roman"/>
              </w:rPr>
            </w:pPr>
            <w:r w:rsidRPr="00C210AC">
              <w:rPr>
                <w:rFonts w:ascii="Times New Roman" w:eastAsia="Times New Roman" w:hAnsi="Times New Roman"/>
              </w:rPr>
              <w:t xml:space="preserve">Математика, </w:t>
            </w:r>
          </w:p>
          <w:p w14:paraId="0F80B759" w14:textId="77777777" w:rsidR="00C72A9A" w:rsidRPr="00C210AC" w:rsidRDefault="00C72A9A" w:rsidP="00D71841">
            <w:pPr>
              <w:rPr>
                <w:rFonts w:ascii="Times New Roman" w:eastAsia="Times New Roman" w:hAnsi="Times New Roman"/>
              </w:rPr>
            </w:pPr>
            <w:r w:rsidRPr="00C210AC">
              <w:rPr>
                <w:rFonts w:ascii="Times New Roman" w:eastAsia="Times New Roman" w:hAnsi="Times New Roman"/>
              </w:rPr>
              <w:t>МДК 01.04, УП 01, ПП 01</w:t>
            </w:r>
          </w:p>
        </w:tc>
        <w:tc>
          <w:tcPr>
            <w:tcW w:w="909" w:type="pct"/>
            <w:tcBorders>
              <w:top w:val="single" w:sz="4" w:space="0" w:color="auto"/>
              <w:left w:val="single" w:sz="4" w:space="0" w:color="auto"/>
              <w:bottom w:val="single" w:sz="4" w:space="0" w:color="auto"/>
              <w:right w:val="single" w:sz="4" w:space="0" w:color="auto"/>
            </w:tcBorders>
          </w:tcPr>
          <w:p w14:paraId="58069B8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B829F15" w14:textId="77777777" w:rsidTr="00D71841">
        <w:tc>
          <w:tcPr>
            <w:tcW w:w="318" w:type="pct"/>
            <w:tcBorders>
              <w:top w:val="single" w:sz="4" w:space="0" w:color="auto"/>
              <w:left w:val="single" w:sz="4" w:space="0" w:color="auto"/>
              <w:bottom w:val="single" w:sz="4" w:space="0" w:color="auto"/>
              <w:right w:val="single" w:sz="4" w:space="0" w:color="auto"/>
            </w:tcBorders>
          </w:tcPr>
          <w:p w14:paraId="69C7FB45"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7</w:t>
            </w:r>
          </w:p>
        </w:tc>
        <w:tc>
          <w:tcPr>
            <w:tcW w:w="1257" w:type="pct"/>
            <w:tcBorders>
              <w:top w:val="single" w:sz="4" w:space="0" w:color="auto"/>
              <w:left w:val="single" w:sz="4" w:space="0" w:color="auto"/>
              <w:bottom w:val="single" w:sz="4" w:space="0" w:color="auto"/>
              <w:right w:val="single" w:sz="4" w:space="0" w:color="auto"/>
            </w:tcBorders>
          </w:tcPr>
          <w:p w14:paraId="37FF791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естествознания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5ED4ED7F"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Кабинет химии, естествознания с методикой преподавания, анатомии, физиологии и гигиены, медико-биологических дисциплин № 101 </w:t>
            </w:r>
          </w:p>
        </w:tc>
        <w:tc>
          <w:tcPr>
            <w:tcW w:w="1260" w:type="pct"/>
            <w:tcBorders>
              <w:top w:val="single" w:sz="4" w:space="0" w:color="auto"/>
              <w:left w:val="single" w:sz="4" w:space="0" w:color="auto"/>
              <w:bottom w:val="single" w:sz="4" w:space="0" w:color="auto"/>
              <w:right w:val="single" w:sz="4" w:space="0" w:color="auto"/>
            </w:tcBorders>
          </w:tcPr>
          <w:p w14:paraId="29A81D4B" w14:textId="5AF2CD22" w:rsidR="00C72A9A" w:rsidRPr="00C210AC" w:rsidRDefault="00C72A9A" w:rsidP="00B17C6D">
            <w:pPr>
              <w:spacing w:after="0" w:line="240" w:lineRule="auto"/>
              <w:rPr>
                <w:rFonts w:ascii="Times New Roman" w:eastAsia="Times New Roman" w:hAnsi="Times New Roman"/>
              </w:rPr>
            </w:pPr>
            <w:r w:rsidRPr="00C210AC">
              <w:rPr>
                <w:rFonts w:ascii="Times New Roman" w:eastAsia="Times New Roman" w:hAnsi="Times New Roman"/>
              </w:rPr>
              <w:t>Химия, биология, естествознание с методикой преподавания, анатомия, физиология и гигиена, МДК 01.05, МДК 03.03</w:t>
            </w:r>
          </w:p>
        </w:tc>
        <w:tc>
          <w:tcPr>
            <w:tcW w:w="909" w:type="pct"/>
            <w:tcBorders>
              <w:top w:val="single" w:sz="4" w:space="0" w:color="auto"/>
              <w:left w:val="single" w:sz="4" w:space="0" w:color="auto"/>
              <w:bottom w:val="single" w:sz="4" w:space="0" w:color="auto"/>
              <w:right w:val="single" w:sz="4" w:space="0" w:color="auto"/>
            </w:tcBorders>
          </w:tcPr>
          <w:p w14:paraId="31789F4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06D159CC" w14:textId="77777777" w:rsidTr="00D71841">
        <w:tc>
          <w:tcPr>
            <w:tcW w:w="318" w:type="pct"/>
            <w:tcBorders>
              <w:top w:val="single" w:sz="4" w:space="0" w:color="auto"/>
              <w:left w:val="single" w:sz="4" w:space="0" w:color="auto"/>
              <w:bottom w:val="single" w:sz="4" w:space="0" w:color="auto"/>
              <w:right w:val="single" w:sz="4" w:space="0" w:color="auto"/>
            </w:tcBorders>
          </w:tcPr>
          <w:p w14:paraId="5D1DEF59"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8</w:t>
            </w:r>
          </w:p>
        </w:tc>
        <w:tc>
          <w:tcPr>
            <w:tcW w:w="1257" w:type="pct"/>
            <w:tcBorders>
              <w:top w:val="single" w:sz="4" w:space="0" w:color="auto"/>
              <w:left w:val="single" w:sz="4" w:space="0" w:color="auto"/>
              <w:bottom w:val="single" w:sz="4" w:space="0" w:color="auto"/>
              <w:right w:val="single" w:sz="4" w:space="0" w:color="auto"/>
            </w:tcBorders>
          </w:tcPr>
          <w:p w14:paraId="607419F3"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color w:val="222222"/>
                <w:sz w:val="22"/>
                <w:szCs w:val="22"/>
              </w:rPr>
              <w:t>Кабинет музыки и методики музыкального воспитания</w:t>
            </w:r>
          </w:p>
        </w:tc>
        <w:tc>
          <w:tcPr>
            <w:tcW w:w="1257" w:type="pct"/>
            <w:gridSpan w:val="2"/>
            <w:tcBorders>
              <w:top w:val="single" w:sz="4" w:space="0" w:color="auto"/>
              <w:left w:val="single" w:sz="4" w:space="0" w:color="auto"/>
              <w:bottom w:val="single" w:sz="4" w:space="0" w:color="auto"/>
              <w:right w:val="single" w:sz="4" w:space="0" w:color="auto"/>
            </w:tcBorders>
          </w:tcPr>
          <w:p w14:paraId="6114595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музыки и методики музыкального воспитания и развития № 202</w:t>
            </w:r>
          </w:p>
        </w:tc>
        <w:tc>
          <w:tcPr>
            <w:tcW w:w="1260" w:type="pct"/>
            <w:tcBorders>
              <w:top w:val="single" w:sz="4" w:space="0" w:color="auto"/>
              <w:left w:val="single" w:sz="4" w:space="0" w:color="auto"/>
              <w:bottom w:val="single" w:sz="4" w:space="0" w:color="auto"/>
              <w:right w:val="single" w:sz="4" w:space="0" w:color="auto"/>
            </w:tcBorders>
          </w:tcPr>
          <w:p w14:paraId="64B4452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Музыка, хор, МДК 01.08, МДК 02.04, МДК 02.05, УП 01, УП 02, ПП 01, ПП 02, </w:t>
            </w:r>
          </w:p>
        </w:tc>
        <w:tc>
          <w:tcPr>
            <w:tcW w:w="909" w:type="pct"/>
            <w:tcBorders>
              <w:top w:val="single" w:sz="4" w:space="0" w:color="auto"/>
              <w:left w:val="single" w:sz="4" w:space="0" w:color="auto"/>
              <w:bottom w:val="single" w:sz="4" w:space="0" w:color="auto"/>
              <w:right w:val="single" w:sz="4" w:space="0" w:color="auto"/>
            </w:tcBorders>
          </w:tcPr>
          <w:p w14:paraId="72CEE919"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BB50A8" w14:textId="77777777" w:rsidTr="00D71841">
        <w:tc>
          <w:tcPr>
            <w:tcW w:w="318" w:type="pct"/>
            <w:tcBorders>
              <w:top w:val="single" w:sz="4" w:space="0" w:color="auto"/>
              <w:left w:val="single" w:sz="4" w:space="0" w:color="auto"/>
              <w:bottom w:val="single" w:sz="4" w:space="0" w:color="auto"/>
              <w:right w:val="single" w:sz="4" w:space="0" w:color="auto"/>
            </w:tcBorders>
          </w:tcPr>
          <w:p w14:paraId="286EA86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9</w:t>
            </w:r>
          </w:p>
        </w:tc>
        <w:tc>
          <w:tcPr>
            <w:tcW w:w="1257" w:type="pct"/>
            <w:tcBorders>
              <w:top w:val="single" w:sz="4" w:space="0" w:color="auto"/>
              <w:left w:val="single" w:sz="4" w:space="0" w:color="auto"/>
              <w:bottom w:val="single" w:sz="4" w:space="0" w:color="auto"/>
              <w:right w:val="single" w:sz="4" w:space="0" w:color="auto"/>
            </w:tcBorders>
          </w:tcPr>
          <w:p w14:paraId="383E265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обучения продуктивным видам деятельности</w:t>
            </w:r>
          </w:p>
        </w:tc>
        <w:tc>
          <w:tcPr>
            <w:tcW w:w="1257" w:type="pct"/>
            <w:gridSpan w:val="2"/>
            <w:tcBorders>
              <w:top w:val="single" w:sz="4" w:space="0" w:color="auto"/>
              <w:left w:val="single" w:sz="4" w:space="0" w:color="auto"/>
              <w:bottom w:val="single" w:sz="4" w:space="0" w:color="auto"/>
              <w:right w:val="single" w:sz="4" w:space="0" w:color="auto"/>
            </w:tcBorders>
          </w:tcPr>
          <w:p w14:paraId="4352C688"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обучения продуктивным видам деятельности</w:t>
            </w:r>
          </w:p>
        </w:tc>
        <w:tc>
          <w:tcPr>
            <w:tcW w:w="1260" w:type="pct"/>
            <w:tcBorders>
              <w:top w:val="single" w:sz="4" w:space="0" w:color="auto"/>
              <w:left w:val="single" w:sz="4" w:space="0" w:color="auto"/>
              <w:bottom w:val="single" w:sz="4" w:space="0" w:color="auto"/>
              <w:right w:val="single" w:sz="4" w:space="0" w:color="auto"/>
            </w:tcBorders>
          </w:tcPr>
          <w:p w14:paraId="599715D6"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Методика обучения продуктивным видам деятельности</w:t>
            </w:r>
          </w:p>
        </w:tc>
        <w:tc>
          <w:tcPr>
            <w:tcW w:w="909" w:type="pct"/>
            <w:tcBorders>
              <w:top w:val="single" w:sz="4" w:space="0" w:color="auto"/>
              <w:left w:val="single" w:sz="4" w:space="0" w:color="auto"/>
              <w:bottom w:val="single" w:sz="4" w:space="0" w:color="auto"/>
              <w:right w:val="single" w:sz="4" w:space="0" w:color="auto"/>
            </w:tcBorders>
          </w:tcPr>
          <w:p w14:paraId="142DA90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22D35F69" w14:textId="77777777" w:rsidTr="00D71841">
        <w:tc>
          <w:tcPr>
            <w:tcW w:w="318" w:type="pct"/>
            <w:tcBorders>
              <w:top w:val="single" w:sz="4" w:space="0" w:color="auto"/>
              <w:left w:val="single" w:sz="4" w:space="0" w:color="auto"/>
              <w:bottom w:val="single" w:sz="4" w:space="0" w:color="auto"/>
              <w:right w:val="single" w:sz="4" w:space="0" w:color="auto"/>
            </w:tcBorders>
          </w:tcPr>
          <w:p w14:paraId="4B121D5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10</w:t>
            </w:r>
          </w:p>
        </w:tc>
        <w:tc>
          <w:tcPr>
            <w:tcW w:w="1257" w:type="pct"/>
            <w:tcBorders>
              <w:top w:val="single" w:sz="4" w:space="0" w:color="auto"/>
              <w:left w:val="single" w:sz="4" w:space="0" w:color="auto"/>
              <w:bottom w:val="single" w:sz="4" w:space="0" w:color="auto"/>
              <w:right w:val="single" w:sz="4" w:space="0" w:color="auto"/>
            </w:tcBorders>
          </w:tcPr>
          <w:p w14:paraId="10FB6F9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детской литературы</w:t>
            </w:r>
          </w:p>
        </w:tc>
        <w:tc>
          <w:tcPr>
            <w:tcW w:w="1257" w:type="pct"/>
            <w:gridSpan w:val="2"/>
            <w:tcBorders>
              <w:top w:val="single" w:sz="4" w:space="0" w:color="auto"/>
              <w:left w:val="single" w:sz="4" w:space="0" w:color="auto"/>
              <w:bottom w:val="single" w:sz="4" w:space="0" w:color="auto"/>
              <w:right w:val="single" w:sz="4" w:space="0" w:color="auto"/>
            </w:tcBorders>
          </w:tcPr>
          <w:p w14:paraId="18F3B79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детской литературы</w:t>
            </w:r>
          </w:p>
        </w:tc>
        <w:tc>
          <w:tcPr>
            <w:tcW w:w="1260" w:type="pct"/>
            <w:tcBorders>
              <w:top w:val="single" w:sz="4" w:space="0" w:color="auto"/>
              <w:left w:val="single" w:sz="4" w:space="0" w:color="auto"/>
              <w:bottom w:val="single" w:sz="4" w:space="0" w:color="auto"/>
              <w:right w:val="single" w:sz="4" w:space="0" w:color="auto"/>
            </w:tcBorders>
          </w:tcPr>
          <w:p w14:paraId="58D5D76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Детская литература</w:t>
            </w:r>
          </w:p>
        </w:tc>
        <w:tc>
          <w:tcPr>
            <w:tcW w:w="909" w:type="pct"/>
            <w:tcBorders>
              <w:top w:val="single" w:sz="4" w:space="0" w:color="auto"/>
              <w:left w:val="single" w:sz="4" w:space="0" w:color="auto"/>
              <w:bottom w:val="single" w:sz="4" w:space="0" w:color="auto"/>
              <w:right w:val="single" w:sz="4" w:space="0" w:color="auto"/>
            </w:tcBorders>
          </w:tcPr>
          <w:p w14:paraId="1EB50D7E"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64F241B1" w14:textId="77777777" w:rsidTr="00D71841">
        <w:tc>
          <w:tcPr>
            <w:tcW w:w="318" w:type="pct"/>
            <w:tcBorders>
              <w:top w:val="single" w:sz="4" w:space="0" w:color="auto"/>
              <w:left w:val="single" w:sz="4" w:space="0" w:color="auto"/>
              <w:bottom w:val="single" w:sz="4" w:space="0" w:color="auto"/>
              <w:right w:val="single" w:sz="4" w:space="0" w:color="auto"/>
            </w:tcBorders>
          </w:tcPr>
          <w:p w14:paraId="2200014F"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11</w:t>
            </w:r>
          </w:p>
        </w:tc>
        <w:tc>
          <w:tcPr>
            <w:tcW w:w="1257" w:type="pct"/>
            <w:tcBorders>
              <w:top w:val="single" w:sz="4" w:space="0" w:color="auto"/>
              <w:left w:val="single" w:sz="4" w:space="0" w:color="auto"/>
              <w:bottom w:val="single" w:sz="4" w:space="0" w:color="auto"/>
              <w:right w:val="single" w:sz="4" w:space="0" w:color="auto"/>
            </w:tcBorders>
          </w:tcPr>
          <w:p w14:paraId="753EF61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теории и методики физического воспитания</w:t>
            </w:r>
          </w:p>
        </w:tc>
        <w:tc>
          <w:tcPr>
            <w:tcW w:w="1257" w:type="pct"/>
            <w:gridSpan w:val="2"/>
            <w:tcBorders>
              <w:top w:val="single" w:sz="4" w:space="0" w:color="auto"/>
              <w:left w:val="single" w:sz="4" w:space="0" w:color="auto"/>
              <w:bottom w:val="single" w:sz="4" w:space="0" w:color="auto"/>
              <w:right w:val="single" w:sz="4" w:space="0" w:color="auto"/>
            </w:tcBorders>
          </w:tcPr>
          <w:p w14:paraId="0B73814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физического воспитания и развития, теории и истории физической культуры, организации и методики АФК</w:t>
            </w:r>
          </w:p>
          <w:p w14:paraId="69339885" w14:textId="3065F223" w:rsidR="00C72A9A" w:rsidRPr="00C210AC" w:rsidRDefault="00321080" w:rsidP="00D71841">
            <w:pPr>
              <w:pStyle w:val="ConsNormal"/>
              <w:widowControl/>
              <w:ind w:firstLine="0"/>
              <w:rPr>
                <w:rFonts w:ascii="Times New Roman" w:hAnsi="Times New Roman" w:cs="Times New Roman"/>
                <w:sz w:val="22"/>
                <w:szCs w:val="22"/>
              </w:rPr>
            </w:pPr>
            <w:r>
              <w:rPr>
                <w:rFonts w:ascii="Times New Roman" w:hAnsi="Times New Roman" w:cs="Times New Roman"/>
                <w:sz w:val="22"/>
                <w:szCs w:val="22"/>
              </w:rPr>
              <w:t>№ 211</w:t>
            </w:r>
            <w:bookmarkStart w:id="0" w:name="_GoBack"/>
            <w:bookmarkEnd w:id="0"/>
          </w:p>
        </w:tc>
        <w:tc>
          <w:tcPr>
            <w:tcW w:w="1260" w:type="pct"/>
            <w:tcBorders>
              <w:top w:val="single" w:sz="4" w:space="0" w:color="auto"/>
              <w:left w:val="single" w:sz="4" w:space="0" w:color="auto"/>
              <w:bottom w:val="single" w:sz="4" w:space="0" w:color="auto"/>
              <w:right w:val="single" w:sz="4" w:space="0" w:color="auto"/>
            </w:tcBorders>
          </w:tcPr>
          <w:p w14:paraId="7B6F1FB2"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ОП.08 Базовые и новые виды физкультурно-спортивной деятельности с методикой преподавания</w:t>
            </w:r>
          </w:p>
          <w:p w14:paraId="711FF9C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ОП.12 Практикум по профилактике наркотической и алкогольной зависимости</w:t>
            </w:r>
          </w:p>
        </w:tc>
        <w:tc>
          <w:tcPr>
            <w:tcW w:w="909" w:type="pct"/>
            <w:tcBorders>
              <w:top w:val="single" w:sz="4" w:space="0" w:color="auto"/>
              <w:left w:val="single" w:sz="4" w:space="0" w:color="auto"/>
              <w:bottom w:val="single" w:sz="4" w:space="0" w:color="auto"/>
              <w:right w:val="single" w:sz="4" w:space="0" w:color="auto"/>
            </w:tcBorders>
          </w:tcPr>
          <w:p w14:paraId="72BD585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5A26223" w14:textId="77777777" w:rsidTr="00D71841">
        <w:tc>
          <w:tcPr>
            <w:tcW w:w="318" w:type="pct"/>
            <w:tcBorders>
              <w:top w:val="single" w:sz="4" w:space="0" w:color="auto"/>
              <w:left w:val="single" w:sz="4" w:space="0" w:color="auto"/>
              <w:bottom w:val="single" w:sz="4" w:space="0" w:color="auto"/>
              <w:right w:val="single" w:sz="4" w:space="0" w:color="auto"/>
            </w:tcBorders>
          </w:tcPr>
          <w:p w14:paraId="3CCEFF8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12</w:t>
            </w:r>
          </w:p>
        </w:tc>
        <w:tc>
          <w:tcPr>
            <w:tcW w:w="1257" w:type="pct"/>
            <w:tcBorders>
              <w:top w:val="single" w:sz="4" w:space="0" w:color="auto"/>
              <w:left w:val="single" w:sz="4" w:space="0" w:color="auto"/>
              <w:bottom w:val="single" w:sz="4" w:space="0" w:color="auto"/>
              <w:right w:val="single" w:sz="4" w:space="0" w:color="auto"/>
            </w:tcBorders>
          </w:tcPr>
          <w:p w14:paraId="6C2E1B9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безопасности жизнедеятельности</w:t>
            </w:r>
          </w:p>
        </w:tc>
        <w:tc>
          <w:tcPr>
            <w:tcW w:w="1257" w:type="pct"/>
            <w:gridSpan w:val="2"/>
            <w:tcBorders>
              <w:top w:val="single" w:sz="4" w:space="0" w:color="auto"/>
              <w:left w:val="single" w:sz="4" w:space="0" w:color="auto"/>
              <w:bottom w:val="single" w:sz="4" w:space="0" w:color="auto"/>
              <w:right w:val="single" w:sz="4" w:space="0" w:color="auto"/>
            </w:tcBorders>
          </w:tcPr>
          <w:p w14:paraId="3FE61EA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1260" w:type="pct"/>
            <w:tcBorders>
              <w:top w:val="single" w:sz="4" w:space="0" w:color="auto"/>
              <w:left w:val="single" w:sz="4" w:space="0" w:color="auto"/>
              <w:bottom w:val="single" w:sz="4" w:space="0" w:color="auto"/>
              <w:right w:val="single" w:sz="4" w:space="0" w:color="auto"/>
            </w:tcBorders>
          </w:tcPr>
          <w:p w14:paraId="7A3253D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Основы безопасности жизнедеятельности,</w:t>
            </w:r>
          </w:p>
          <w:p w14:paraId="77C840C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теория и история физической культуры,</w:t>
            </w:r>
          </w:p>
          <w:p w14:paraId="5869863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практикум по профилактике наркотической и алкогольной зависимости</w:t>
            </w:r>
          </w:p>
        </w:tc>
        <w:tc>
          <w:tcPr>
            <w:tcW w:w="909" w:type="pct"/>
            <w:tcBorders>
              <w:top w:val="single" w:sz="4" w:space="0" w:color="auto"/>
              <w:left w:val="single" w:sz="4" w:space="0" w:color="auto"/>
              <w:bottom w:val="single" w:sz="4" w:space="0" w:color="auto"/>
              <w:right w:val="single" w:sz="4" w:space="0" w:color="auto"/>
            </w:tcBorders>
          </w:tcPr>
          <w:p w14:paraId="634F55FB"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A02DB11" w14:textId="77777777" w:rsidTr="00D71841">
        <w:tc>
          <w:tcPr>
            <w:tcW w:w="318" w:type="pct"/>
            <w:tcBorders>
              <w:top w:val="single" w:sz="4" w:space="0" w:color="auto"/>
              <w:left w:val="single" w:sz="4" w:space="0" w:color="auto"/>
              <w:bottom w:val="single" w:sz="4" w:space="0" w:color="auto"/>
              <w:right w:val="single" w:sz="4" w:space="0" w:color="auto"/>
            </w:tcBorders>
          </w:tcPr>
          <w:p w14:paraId="719BBE6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13</w:t>
            </w:r>
          </w:p>
        </w:tc>
        <w:tc>
          <w:tcPr>
            <w:tcW w:w="1257" w:type="pct"/>
            <w:tcBorders>
              <w:top w:val="single" w:sz="4" w:space="0" w:color="auto"/>
              <w:left w:val="single" w:sz="4" w:space="0" w:color="auto"/>
              <w:bottom w:val="single" w:sz="4" w:space="0" w:color="auto"/>
              <w:right w:val="single" w:sz="4" w:space="0" w:color="auto"/>
            </w:tcBorders>
          </w:tcPr>
          <w:p w14:paraId="7EE3EEE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Лаборатория информатики и информационно-коммуникационных технологий</w:t>
            </w:r>
          </w:p>
        </w:tc>
        <w:tc>
          <w:tcPr>
            <w:tcW w:w="1257" w:type="pct"/>
            <w:gridSpan w:val="2"/>
            <w:tcBorders>
              <w:top w:val="single" w:sz="4" w:space="0" w:color="auto"/>
              <w:left w:val="single" w:sz="4" w:space="0" w:color="auto"/>
              <w:bottom w:val="single" w:sz="4" w:space="0" w:color="auto"/>
              <w:right w:val="single" w:sz="4" w:space="0" w:color="auto"/>
            </w:tcBorders>
          </w:tcPr>
          <w:p w14:paraId="0950CF0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14:paraId="7C23723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210а</w:t>
            </w:r>
          </w:p>
        </w:tc>
        <w:tc>
          <w:tcPr>
            <w:tcW w:w="1260" w:type="pct"/>
            <w:tcBorders>
              <w:top w:val="single" w:sz="4" w:space="0" w:color="auto"/>
              <w:left w:val="single" w:sz="4" w:space="0" w:color="auto"/>
              <w:bottom w:val="single" w:sz="4" w:space="0" w:color="auto"/>
              <w:right w:val="single" w:sz="4" w:space="0" w:color="auto"/>
            </w:tcBorders>
          </w:tcPr>
          <w:p w14:paraId="76E2BCE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Информатика и информационно-коммуникационные технологии</w:t>
            </w:r>
          </w:p>
        </w:tc>
        <w:tc>
          <w:tcPr>
            <w:tcW w:w="909" w:type="pct"/>
            <w:tcBorders>
              <w:top w:val="single" w:sz="4" w:space="0" w:color="auto"/>
              <w:left w:val="single" w:sz="4" w:space="0" w:color="auto"/>
              <w:bottom w:val="single" w:sz="4" w:space="0" w:color="auto"/>
              <w:right w:val="single" w:sz="4" w:space="0" w:color="auto"/>
            </w:tcBorders>
          </w:tcPr>
          <w:p w14:paraId="73756725"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F6F0FCA" w14:textId="77777777" w:rsidTr="00D71841">
        <w:tc>
          <w:tcPr>
            <w:tcW w:w="318" w:type="pct"/>
            <w:tcBorders>
              <w:top w:val="single" w:sz="4" w:space="0" w:color="auto"/>
              <w:left w:val="single" w:sz="4" w:space="0" w:color="auto"/>
              <w:bottom w:val="single" w:sz="4" w:space="0" w:color="auto"/>
              <w:right w:val="single" w:sz="4" w:space="0" w:color="auto"/>
            </w:tcBorders>
          </w:tcPr>
          <w:p w14:paraId="5A9B194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14</w:t>
            </w:r>
          </w:p>
        </w:tc>
        <w:tc>
          <w:tcPr>
            <w:tcW w:w="1257" w:type="pct"/>
            <w:tcBorders>
              <w:top w:val="single" w:sz="4" w:space="0" w:color="auto"/>
              <w:left w:val="single" w:sz="4" w:space="0" w:color="auto"/>
              <w:bottom w:val="single" w:sz="4" w:space="0" w:color="auto"/>
              <w:right w:val="single" w:sz="4" w:space="0" w:color="auto"/>
            </w:tcBorders>
          </w:tcPr>
          <w:p w14:paraId="0B25AD9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Спортивный зал</w:t>
            </w:r>
          </w:p>
        </w:tc>
        <w:tc>
          <w:tcPr>
            <w:tcW w:w="1257" w:type="pct"/>
            <w:gridSpan w:val="2"/>
            <w:tcBorders>
              <w:top w:val="single" w:sz="4" w:space="0" w:color="auto"/>
              <w:left w:val="single" w:sz="4" w:space="0" w:color="auto"/>
              <w:bottom w:val="single" w:sz="4" w:space="0" w:color="auto"/>
              <w:right w:val="single" w:sz="4" w:space="0" w:color="auto"/>
            </w:tcBorders>
          </w:tcPr>
          <w:p w14:paraId="3F81F3F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Спортивный зал</w:t>
            </w:r>
          </w:p>
        </w:tc>
        <w:tc>
          <w:tcPr>
            <w:tcW w:w="1260" w:type="pct"/>
            <w:tcBorders>
              <w:top w:val="single" w:sz="4" w:space="0" w:color="auto"/>
              <w:left w:val="single" w:sz="4" w:space="0" w:color="auto"/>
              <w:bottom w:val="single" w:sz="4" w:space="0" w:color="auto"/>
              <w:right w:val="single" w:sz="4" w:space="0" w:color="auto"/>
            </w:tcBorders>
          </w:tcPr>
          <w:p w14:paraId="777930B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w:t>
            </w:r>
          </w:p>
        </w:tc>
        <w:tc>
          <w:tcPr>
            <w:tcW w:w="909" w:type="pct"/>
            <w:tcBorders>
              <w:top w:val="single" w:sz="4" w:space="0" w:color="auto"/>
              <w:left w:val="single" w:sz="4" w:space="0" w:color="auto"/>
              <w:bottom w:val="single" w:sz="4" w:space="0" w:color="auto"/>
              <w:right w:val="single" w:sz="4" w:space="0" w:color="auto"/>
            </w:tcBorders>
          </w:tcPr>
          <w:p w14:paraId="7F4E71C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66A879C4" w14:textId="77777777" w:rsidTr="00D71841">
        <w:tc>
          <w:tcPr>
            <w:tcW w:w="318" w:type="pct"/>
            <w:tcBorders>
              <w:top w:val="single" w:sz="4" w:space="0" w:color="auto"/>
              <w:left w:val="single" w:sz="4" w:space="0" w:color="auto"/>
              <w:bottom w:val="single" w:sz="4" w:space="0" w:color="auto"/>
              <w:right w:val="single" w:sz="4" w:space="0" w:color="auto"/>
            </w:tcBorders>
          </w:tcPr>
          <w:p w14:paraId="62BDC35F"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15</w:t>
            </w:r>
          </w:p>
        </w:tc>
        <w:tc>
          <w:tcPr>
            <w:tcW w:w="1257" w:type="pct"/>
            <w:tcBorders>
              <w:top w:val="single" w:sz="4" w:space="0" w:color="auto"/>
              <w:left w:val="single" w:sz="4" w:space="0" w:color="auto"/>
              <w:bottom w:val="single" w:sz="4" w:space="0" w:color="auto"/>
              <w:right w:val="single" w:sz="4" w:space="0" w:color="auto"/>
            </w:tcBorders>
          </w:tcPr>
          <w:p w14:paraId="24FD119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Зал ритмики и хореографии</w:t>
            </w:r>
          </w:p>
        </w:tc>
        <w:tc>
          <w:tcPr>
            <w:tcW w:w="1257" w:type="pct"/>
            <w:gridSpan w:val="2"/>
            <w:tcBorders>
              <w:top w:val="single" w:sz="4" w:space="0" w:color="auto"/>
              <w:left w:val="single" w:sz="4" w:space="0" w:color="auto"/>
              <w:bottom w:val="single" w:sz="4" w:space="0" w:color="auto"/>
              <w:right w:val="single" w:sz="4" w:space="0" w:color="auto"/>
            </w:tcBorders>
          </w:tcPr>
          <w:p w14:paraId="1B99A8C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Зал ритмики и хореографии</w:t>
            </w:r>
          </w:p>
        </w:tc>
        <w:tc>
          <w:tcPr>
            <w:tcW w:w="1260" w:type="pct"/>
            <w:tcBorders>
              <w:top w:val="single" w:sz="4" w:space="0" w:color="auto"/>
              <w:left w:val="single" w:sz="4" w:space="0" w:color="auto"/>
              <w:bottom w:val="single" w:sz="4" w:space="0" w:color="auto"/>
              <w:right w:val="single" w:sz="4" w:space="0" w:color="auto"/>
            </w:tcBorders>
          </w:tcPr>
          <w:p w14:paraId="70EC8D9E"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Ритмика и хореография</w:t>
            </w:r>
          </w:p>
        </w:tc>
        <w:tc>
          <w:tcPr>
            <w:tcW w:w="909" w:type="pct"/>
            <w:tcBorders>
              <w:top w:val="single" w:sz="4" w:space="0" w:color="auto"/>
              <w:left w:val="single" w:sz="4" w:space="0" w:color="auto"/>
              <w:bottom w:val="single" w:sz="4" w:space="0" w:color="auto"/>
              <w:right w:val="single" w:sz="4" w:space="0" w:color="auto"/>
            </w:tcBorders>
          </w:tcPr>
          <w:p w14:paraId="3E01D07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E343997" w14:textId="77777777" w:rsidTr="00D71841">
        <w:tc>
          <w:tcPr>
            <w:tcW w:w="318" w:type="pct"/>
            <w:tcBorders>
              <w:top w:val="single" w:sz="4" w:space="0" w:color="auto"/>
              <w:left w:val="single" w:sz="4" w:space="0" w:color="auto"/>
              <w:bottom w:val="single" w:sz="4" w:space="0" w:color="auto"/>
              <w:right w:val="single" w:sz="4" w:space="0" w:color="auto"/>
            </w:tcBorders>
          </w:tcPr>
          <w:p w14:paraId="6854480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16</w:t>
            </w:r>
          </w:p>
        </w:tc>
        <w:tc>
          <w:tcPr>
            <w:tcW w:w="1257" w:type="pct"/>
            <w:tcBorders>
              <w:top w:val="single" w:sz="4" w:space="0" w:color="auto"/>
              <w:left w:val="single" w:sz="4" w:space="0" w:color="auto"/>
              <w:bottom w:val="single" w:sz="4" w:space="0" w:color="auto"/>
              <w:right w:val="single" w:sz="4" w:space="0" w:color="auto"/>
            </w:tcBorders>
          </w:tcPr>
          <w:p w14:paraId="045CA0C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Открытый стадион широкого профиля с элементами полосы препятствий</w:t>
            </w:r>
          </w:p>
        </w:tc>
        <w:tc>
          <w:tcPr>
            <w:tcW w:w="1257" w:type="pct"/>
            <w:gridSpan w:val="2"/>
            <w:tcBorders>
              <w:top w:val="single" w:sz="4" w:space="0" w:color="auto"/>
              <w:left w:val="single" w:sz="4" w:space="0" w:color="auto"/>
              <w:bottom w:val="single" w:sz="4" w:space="0" w:color="auto"/>
              <w:right w:val="single" w:sz="4" w:space="0" w:color="auto"/>
            </w:tcBorders>
          </w:tcPr>
          <w:p w14:paraId="70915A9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Открытый стадион широкого профиля с элементами полосы препятствий</w:t>
            </w:r>
          </w:p>
        </w:tc>
        <w:tc>
          <w:tcPr>
            <w:tcW w:w="1260" w:type="pct"/>
            <w:tcBorders>
              <w:top w:val="single" w:sz="4" w:space="0" w:color="auto"/>
              <w:left w:val="single" w:sz="4" w:space="0" w:color="auto"/>
              <w:bottom w:val="single" w:sz="4" w:space="0" w:color="auto"/>
              <w:right w:val="single" w:sz="4" w:space="0" w:color="auto"/>
            </w:tcBorders>
          </w:tcPr>
          <w:p w14:paraId="134C702E"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w:t>
            </w:r>
          </w:p>
        </w:tc>
        <w:tc>
          <w:tcPr>
            <w:tcW w:w="909" w:type="pct"/>
            <w:tcBorders>
              <w:top w:val="single" w:sz="4" w:space="0" w:color="auto"/>
              <w:left w:val="single" w:sz="4" w:space="0" w:color="auto"/>
              <w:bottom w:val="single" w:sz="4" w:space="0" w:color="auto"/>
              <w:right w:val="single" w:sz="4" w:space="0" w:color="auto"/>
            </w:tcBorders>
          </w:tcPr>
          <w:p w14:paraId="76783FCB"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53372EC" w14:textId="77777777" w:rsidTr="00D71841">
        <w:tc>
          <w:tcPr>
            <w:tcW w:w="318" w:type="pct"/>
            <w:tcBorders>
              <w:top w:val="single" w:sz="4" w:space="0" w:color="auto"/>
              <w:left w:val="single" w:sz="4" w:space="0" w:color="auto"/>
              <w:bottom w:val="single" w:sz="4" w:space="0" w:color="auto"/>
              <w:right w:val="single" w:sz="4" w:space="0" w:color="auto"/>
            </w:tcBorders>
          </w:tcPr>
          <w:p w14:paraId="349256F5"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17</w:t>
            </w:r>
          </w:p>
        </w:tc>
        <w:tc>
          <w:tcPr>
            <w:tcW w:w="1257" w:type="pct"/>
            <w:tcBorders>
              <w:top w:val="single" w:sz="4" w:space="0" w:color="auto"/>
              <w:left w:val="single" w:sz="4" w:space="0" w:color="auto"/>
              <w:bottom w:val="single" w:sz="4" w:space="0" w:color="auto"/>
              <w:right w:val="single" w:sz="4" w:space="0" w:color="auto"/>
            </w:tcBorders>
          </w:tcPr>
          <w:p w14:paraId="6D1ECDA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Стрелковый тир</w:t>
            </w:r>
          </w:p>
        </w:tc>
        <w:tc>
          <w:tcPr>
            <w:tcW w:w="1257" w:type="pct"/>
            <w:gridSpan w:val="2"/>
            <w:tcBorders>
              <w:top w:val="single" w:sz="4" w:space="0" w:color="auto"/>
              <w:left w:val="single" w:sz="4" w:space="0" w:color="auto"/>
              <w:bottom w:val="single" w:sz="4" w:space="0" w:color="auto"/>
              <w:right w:val="single" w:sz="4" w:space="0" w:color="auto"/>
            </w:tcBorders>
          </w:tcPr>
          <w:p w14:paraId="51C40836"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Стрелковый тир</w:t>
            </w:r>
          </w:p>
        </w:tc>
        <w:tc>
          <w:tcPr>
            <w:tcW w:w="1260" w:type="pct"/>
            <w:tcBorders>
              <w:top w:val="single" w:sz="4" w:space="0" w:color="auto"/>
              <w:left w:val="single" w:sz="4" w:space="0" w:color="auto"/>
              <w:bottom w:val="single" w:sz="4" w:space="0" w:color="auto"/>
              <w:right w:val="single" w:sz="4" w:space="0" w:color="auto"/>
            </w:tcBorders>
          </w:tcPr>
          <w:p w14:paraId="687BCE5D"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 ОБЖ</w:t>
            </w:r>
          </w:p>
        </w:tc>
        <w:tc>
          <w:tcPr>
            <w:tcW w:w="909" w:type="pct"/>
            <w:tcBorders>
              <w:top w:val="single" w:sz="4" w:space="0" w:color="auto"/>
              <w:left w:val="single" w:sz="4" w:space="0" w:color="auto"/>
              <w:bottom w:val="single" w:sz="4" w:space="0" w:color="auto"/>
              <w:right w:val="single" w:sz="4" w:space="0" w:color="auto"/>
            </w:tcBorders>
          </w:tcPr>
          <w:p w14:paraId="70A8C25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AC7A7D6" w14:textId="77777777" w:rsidTr="00D71841">
        <w:tc>
          <w:tcPr>
            <w:tcW w:w="318" w:type="pct"/>
            <w:tcBorders>
              <w:top w:val="single" w:sz="4" w:space="0" w:color="auto"/>
              <w:left w:val="single" w:sz="4" w:space="0" w:color="auto"/>
              <w:bottom w:val="single" w:sz="4" w:space="0" w:color="auto"/>
              <w:right w:val="single" w:sz="4" w:space="0" w:color="auto"/>
            </w:tcBorders>
          </w:tcPr>
          <w:p w14:paraId="71CC84F3"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18</w:t>
            </w:r>
          </w:p>
        </w:tc>
        <w:tc>
          <w:tcPr>
            <w:tcW w:w="1257" w:type="pct"/>
            <w:tcBorders>
              <w:top w:val="single" w:sz="4" w:space="0" w:color="auto"/>
              <w:left w:val="single" w:sz="4" w:space="0" w:color="auto"/>
              <w:bottom w:val="single" w:sz="4" w:space="0" w:color="auto"/>
              <w:right w:val="single" w:sz="4" w:space="0" w:color="auto"/>
            </w:tcBorders>
          </w:tcPr>
          <w:p w14:paraId="4E15477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Библиотека, читальный зал с выходом в сеть Интернет</w:t>
            </w:r>
          </w:p>
        </w:tc>
        <w:tc>
          <w:tcPr>
            <w:tcW w:w="1257" w:type="pct"/>
            <w:gridSpan w:val="2"/>
            <w:tcBorders>
              <w:top w:val="single" w:sz="4" w:space="0" w:color="auto"/>
              <w:left w:val="single" w:sz="4" w:space="0" w:color="auto"/>
              <w:bottom w:val="single" w:sz="4" w:space="0" w:color="auto"/>
              <w:right w:val="single" w:sz="4" w:space="0" w:color="auto"/>
            </w:tcBorders>
          </w:tcPr>
          <w:p w14:paraId="2163EE1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Библиотека, читальный зал с выходом в сеть Интернет</w:t>
            </w:r>
          </w:p>
        </w:tc>
        <w:tc>
          <w:tcPr>
            <w:tcW w:w="1260" w:type="pct"/>
            <w:tcBorders>
              <w:top w:val="single" w:sz="4" w:space="0" w:color="auto"/>
              <w:left w:val="single" w:sz="4" w:space="0" w:color="auto"/>
              <w:bottom w:val="single" w:sz="4" w:space="0" w:color="auto"/>
              <w:right w:val="single" w:sz="4" w:space="0" w:color="auto"/>
            </w:tcBorders>
          </w:tcPr>
          <w:p w14:paraId="11B08E05" w14:textId="77777777" w:rsidR="00C72A9A" w:rsidRPr="00C210AC" w:rsidRDefault="00C72A9A" w:rsidP="00D71841">
            <w:pPr>
              <w:pStyle w:val="ConsNormal"/>
              <w:widowControl/>
              <w:ind w:firstLine="0"/>
              <w:jc w:val="both"/>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3D44FDC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22AFCF" w14:textId="77777777" w:rsidTr="00D71841">
        <w:tc>
          <w:tcPr>
            <w:tcW w:w="318" w:type="pct"/>
            <w:tcBorders>
              <w:top w:val="single" w:sz="4" w:space="0" w:color="auto"/>
              <w:left w:val="single" w:sz="4" w:space="0" w:color="auto"/>
              <w:bottom w:val="single" w:sz="4" w:space="0" w:color="auto"/>
              <w:right w:val="single" w:sz="4" w:space="0" w:color="auto"/>
            </w:tcBorders>
          </w:tcPr>
          <w:p w14:paraId="787E8498"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19</w:t>
            </w:r>
          </w:p>
        </w:tc>
        <w:tc>
          <w:tcPr>
            <w:tcW w:w="1257" w:type="pct"/>
            <w:tcBorders>
              <w:top w:val="single" w:sz="4" w:space="0" w:color="auto"/>
              <w:left w:val="single" w:sz="4" w:space="0" w:color="auto"/>
              <w:bottom w:val="single" w:sz="4" w:space="0" w:color="auto"/>
              <w:right w:val="single" w:sz="4" w:space="0" w:color="auto"/>
            </w:tcBorders>
          </w:tcPr>
          <w:p w14:paraId="28B1C2D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Актовый зал</w:t>
            </w:r>
          </w:p>
        </w:tc>
        <w:tc>
          <w:tcPr>
            <w:tcW w:w="1257" w:type="pct"/>
            <w:gridSpan w:val="2"/>
            <w:tcBorders>
              <w:top w:val="single" w:sz="4" w:space="0" w:color="auto"/>
              <w:left w:val="single" w:sz="4" w:space="0" w:color="auto"/>
              <w:bottom w:val="single" w:sz="4" w:space="0" w:color="auto"/>
              <w:right w:val="single" w:sz="4" w:space="0" w:color="auto"/>
            </w:tcBorders>
          </w:tcPr>
          <w:p w14:paraId="468C834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Актовый зал</w:t>
            </w:r>
          </w:p>
        </w:tc>
        <w:tc>
          <w:tcPr>
            <w:tcW w:w="1260" w:type="pct"/>
            <w:tcBorders>
              <w:top w:val="single" w:sz="4" w:space="0" w:color="auto"/>
              <w:left w:val="single" w:sz="4" w:space="0" w:color="auto"/>
              <w:bottom w:val="single" w:sz="4" w:space="0" w:color="auto"/>
              <w:right w:val="single" w:sz="4" w:space="0" w:color="auto"/>
            </w:tcBorders>
          </w:tcPr>
          <w:p w14:paraId="17942397" w14:textId="77777777" w:rsidR="00C72A9A" w:rsidRPr="00C210AC" w:rsidRDefault="00C72A9A" w:rsidP="00D71841">
            <w:pPr>
              <w:pStyle w:val="ConsNormal"/>
              <w:widowControl/>
              <w:ind w:firstLine="0"/>
              <w:jc w:val="both"/>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29261C9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bl>
    <w:p w14:paraId="185C19DD" w14:textId="77777777" w:rsidR="00832E66" w:rsidRPr="008D06F8" w:rsidRDefault="00832E66" w:rsidP="00832E66">
      <w:pPr>
        <w:ind w:left="426"/>
        <w:rPr>
          <w:rFonts w:ascii="Times New Roman" w:hAnsi="Times New Roman" w:cs="Times New Roman"/>
        </w:rPr>
      </w:pPr>
      <w:r w:rsidRPr="008D06F8">
        <w:rPr>
          <w:rFonts w:ascii="Times New Roman" w:hAnsi="Times New Roman" w:cs="Times New Roman"/>
        </w:rPr>
        <w:t>СОГЛАСОВАНО:</w:t>
      </w:r>
    </w:p>
    <w:tbl>
      <w:tblPr>
        <w:tblW w:w="14080" w:type="dxa"/>
        <w:tblInd w:w="-5" w:type="dxa"/>
        <w:tblLook w:val="04A0" w:firstRow="1" w:lastRow="0" w:firstColumn="1" w:lastColumn="0" w:noHBand="0" w:noVBand="1"/>
      </w:tblPr>
      <w:tblGrid>
        <w:gridCol w:w="6020"/>
        <w:gridCol w:w="3800"/>
        <w:gridCol w:w="4260"/>
      </w:tblGrid>
      <w:tr w:rsidR="00920D73" w:rsidRPr="00920D73" w14:paraId="124EB9FC" w14:textId="77777777" w:rsidTr="006400AC">
        <w:trPr>
          <w:trHeight w:val="315"/>
        </w:trPr>
        <w:tc>
          <w:tcPr>
            <w:tcW w:w="6020" w:type="dxa"/>
            <w:hideMark/>
          </w:tcPr>
          <w:p w14:paraId="1427F707" w14:textId="29BC6029"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Заместитель директора по учебной работе</w:t>
            </w:r>
          </w:p>
        </w:tc>
        <w:tc>
          <w:tcPr>
            <w:tcW w:w="3800" w:type="dxa"/>
            <w:noWrap/>
          </w:tcPr>
          <w:p w14:paraId="5C3C8C07"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noWrap/>
            <w:hideMark/>
          </w:tcPr>
          <w:p w14:paraId="19D4C322" w14:textId="36F88D18"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З.С.Гарипова</w:t>
            </w:r>
          </w:p>
        </w:tc>
      </w:tr>
      <w:tr w:rsidR="00920D73" w:rsidRPr="00920D73" w14:paraId="5AB43E9C" w14:textId="77777777" w:rsidTr="006400AC">
        <w:trPr>
          <w:trHeight w:val="315"/>
        </w:trPr>
        <w:tc>
          <w:tcPr>
            <w:tcW w:w="6020" w:type="dxa"/>
            <w:hideMark/>
          </w:tcPr>
          <w:p w14:paraId="7141A8B9" w14:textId="3E21D4CB" w:rsidR="00920D73" w:rsidRPr="00920D73" w:rsidRDefault="00920D73" w:rsidP="00920D73">
            <w:pPr>
              <w:spacing w:line="256" w:lineRule="auto"/>
              <w:rPr>
                <w:rFonts w:ascii="Times New Roman" w:hAnsi="Times New Roman" w:cs="Times New Roman"/>
                <w:color w:val="000000"/>
                <w:sz w:val="24"/>
                <w:szCs w:val="24"/>
                <w:lang w:eastAsia="en-US"/>
              </w:rPr>
            </w:pPr>
            <w:r w:rsidRPr="00920D73">
              <w:rPr>
                <w:rFonts w:ascii="Times New Roman" w:hAnsi="Times New Roman" w:cs="Times New Roman"/>
              </w:rPr>
              <w:t>Заместитель директора по учебно-методической работе</w:t>
            </w:r>
          </w:p>
        </w:tc>
        <w:tc>
          <w:tcPr>
            <w:tcW w:w="3800" w:type="dxa"/>
            <w:noWrap/>
          </w:tcPr>
          <w:p w14:paraId="7EF2B98A"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noWrap/>
            <w:hideMark/>
          </w:tcPr>
          <w:p w14:paraId="40C4D88C" w14:textId="532FDC8B"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И.Х. Зайнутдинова</w:t>
            </w:r>
          </w:p>
        </w:tc>
      </w:tr>
      <w:tr w:rsidR="00920D73" w:rsidRPr="00920D73" w14:paraId="1224C877" w14:textId="77777777" w:rsidTr="006400AC">
        <w:trPr>
          <w:trHeight w:val="375"/>
        </w:trPr>
        <w:tc>
          <w:tcPr>
            <w:tcW w:w="6020" w:type="dxa"/>
            <w:hideMark/>
          </w:tcPr>
          <w:p w14:paraId="4FD2D903" w14:textId="42B349B0" w:rsidR="00920D73" w:rsidRPr="00920D73" w:rsidRDefault="00920D73" w:rsidP="00920D73">
            <w:pPr>
              <w:spacing w:line="256" w:lineRule="auto"/>
              <w:rPr>
                <w:rFonts w:ascii="Times New Roman" w:hAnsi="Times New Roman" w:cs="Times New Roman"/>
                <w:color w:val="000000"/>
                <w:sz w:val="24"/>
                <w:szCs w:val="24"/>
                <w:lang w:eastAsia="en-US"/>
              </w:rPr>
            </w:pPr>
            <w:r w:rsidRPr="00920D73">
              <w:rPr>
                <w:rFonts w:ascii="Times New Roman" w:hAnsi="Times New Roman" w:cs="Times New Roman"/>
              </w:rPr>
              <w:t>Заведующий производственной практикой</w:t>
            </w:r>
          </w:p>
        </w:tc>
        <w:tc>
          <w:tcPr>
            <w:tcW w:w="3800" w:type="dxa"/>
          </w:tcPr>
          <w:p w14:paraId="66DC28F8"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hideMark/>
          </w:tcPr>
          <w:p w14:paraId="271CACFA" w14:textId="731EB3AF" w:rsidR="00920D73" w:rsidRPr="00920D73" w:rsidRDefault="00920D73" w:rsidP="00920D73">
            <w:pPr>
              <w:rPr>
                <w:rFonts w:ascii="Times New Roman" w:hAnsi="Times New Roman" w:cs="Times New Roman"/>
                <w:color w:val="000000"/>
                <w:lang w:eastAsia="en-US"/>
              </w:rPr>
            </w:pPr>
            <w:r w:rsidRPr="00920D73">
              <w:rPr>
                <w:rFonts w:ascii="Times New Roman" w:hAnsi="Times New Roman" w:cs="Times New Roman"/>
              </w:rPr>
              <w:t>Л.Ф. Галеева</w:t>
            </w:r>
          </w:p>
        </w:tc>
      </w:tr>
      <w:tr w:rsidR="00920D73" w:rsidRPr="00920D73" w14:paraId="0D284703" w14:textId="77777777" w:rsidTr="006400AC">
        <w:trPr>
          <w:trHeight w:val="705"/>
        </w:trPr>
        <w:tc>
          <w:tcPr>
            <w:tcW w:w="6020" w:type="dxa"/>
            <w:hideMark/>
          </w:tcPr>
          <w:p w14:paraId="282B484F" w14:textId="64950A73" w:rsidR="00920D73" w:rsidRPr="00920D73" w:rsidRDefault="00920D73" w:rsidP="00920D73">
            <w:pPr>
              <w:spacing w:line="256" w:lineRule="auto"/>
              <w:rPr>
                <w:rFonts w:ascii="Times New Roman" w:eastAsia="Times New Roman" w:hAnsi="Times New Roman" w:cs="Times New Roman"/>
                <w:color w:val="000000"/>
                <w:sz w:val="24"/>
                <w:szCs w:val="24"/>
                <w:lang w:eastAsia="en-US"/>
              </w:rPr>
            </w:pPr>
            <w:r w:rsidRPr="00920D73">
              <w:rPr>
                <w:rFonts w:ascii="Times New Roman" w:hAnsi="Times New Roman" w:cs="Times New Roman"/>
              </w:rPr>
              <w:t>Председатель цикловой комиссии преподавателей математики, информатики и ИКТ</w:t>
            </w:r>
          </w:p>
        </w:tc>
        <w:tc>
          <w:tcPr>
            <w:tcW w:w="3800" w:type="dxa"/>
            <w:noWrap/>
          </w:tcPr>
          <w:p w14:paraId="1F81D8B1"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noWrap/>
            <w:hideMark/>
          </w:tcPr>
          <w:p w14:paraId="5362B78C" w14:textId="67235134"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Н.И.Московская</w:t>
            </w:r>
          </w:p>
        </w:tc>
      </w:tr>
      <w:tr w:rsidR="00920D73" w:rsidRPr="00920D73" w14:paraId="2D4CCE08" w14:textId="77777777" w:rsidTr="006400AC">
        <w:trPr>
          <w:trHeight w:val="645"/>
        </w:trPr>
        <w:tc>
          <w:tcPr>
            <w:tcW w:w="6020" w:type="dxa"/>
            <w:hideMark/>
          </w:tcPr>
          <w:p w14:paraId="5D38E6B3" w14:textId="7EC741C2" w:rsidR="00920D73" w:rsidRPr="00920D73" w:rsidRDefault="00920D73" w:rsidP="00920D73">
            <w:pPr>
              <w:spacing w:line="256" w:lineRule="auto"/>
              <w:rPr>
                <w:rFonts w:ascii="Times New Roman" w:hAnsi="Times New Roman" w:cs="Times New Roman"/>
                <w:color w:val="000000"/>
                <w:sz w:val="24"/>
                <w:szCs w:val="24"/>
                <w:lang w:eastAsia="en-US"/>
              </w:rPr>
            </w:pPr>
            <w:r w:rsidRPr="00920D73">
              <w:rPr>
                <w:rFonts w:ascii="Times New Roman" w:hAnsi="Times New Roman" w:cs="Times New Roman"/>
              </w:rPr>
              <w:t>Председатель цикловой комиссии преподавателей русской и татарской филологии</w:t>
            </w:r>
          </w:p>
        </w:tc>
        <w:tc>
          <w:tcPr>
            <w:tcW w:w="3800" w:type="dxa"/>
          </w:tcPr>
          <w:p w14:paraId="6AF74C19"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hideMark/>
          </w:tcPr>
          <w:p w14:paraId="2C2F4A94" w14:textId="5A6290C9"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И.М. Галиева</w:t>
            </w:r>
          </w:p>
        </w:tc>
      </w:tr>
      <w:tr w:rsidR="00920D73" w:rsidRPr="00920D73" w14:paraId="0FC9AB66" w14:textId="77777777" w:rsidTr="006400AC">
        <w:trPr>
          <w:trHeight w:val="675"/>
        </w:trPr>
        <w:tc>
          <w:tcPr>
            <w:tcW w:w="6020" w:type="dxa"/>
            <w:hideMark/>
          </w:tcPr>
          <w:p w14:paraId="7688E092" w14:textId="0ADEDCF6"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Председатель цикловой комиссии преподавателей педагогики, психологии и дополнительного образования</w:t>
            </w:r>
          </w:p>
        </w:tc>
        <w:tc>
          <w:tcPr>
            <w:tcW w:w="3800" w:type="dxa"/>
          </w:tcPr>
          <w:p w14:paraId="7C1C2ECE"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hideMark/>
          </w:tcPr>
          <w:p w14:paraId="603C9915" w14:textId="0E7F0A6D"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Д.А.Железкова</w:t>
            </w:r>
          </w:p>
        </w:tc>
      </w:tr>
      <w:tr w:rsidR="00920D73" w:rsidRPr="00920D73" w14:paraId="15E43BBB" w14:textId="77777777" w:rsidTr="006400AC">
        <w:trPr>
          <w:trHeight w:val="705"/>
        </w:trPr>
        <w:tc>
          <w:tcPr>
            <w:tcW w:w="6020" w:type="dxa"/>
            <w:hideMark/>
          </w:tcPr>
          <w:p w14:paraId="46C129B1" w14:textId="67A25799"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Председатель цикловой комиссии преподавателей иностранного языка</w:t>
            </w:r>
          </w:p>
        </w:tc>
        <w:tc>
          <w:tcPr>
            <w:tcW w:w="3800" w:type="dxa"/>
          </w:tcPr>
          <w:p w14:paraId="7B6949A2"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hideMark/>
          </w:tcPr>
          <w:p w14:paraId="113ABFFE" w14:textId="68AAF727"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Л.Х. Шайсуварова</w:t>
            </w:r>
          </w:p>
        </w:tc>
      </w:tr>
      <w:tr w:rsidR="00920D73" w:rsidRPr="00920D73" w14:paraId="431DA0A3" w14:textId="77777777" w:rsidTr="006400AC">
        <w:trPr>
          <w:trHeight w:val="645"/>
        </w:trPr>
        <w:tc>
          <w:tcPr>
            <w:tcW w:w="6020" w:type="dxa"/>
            <w:hideMark/>
          </w:tcPr>
          <w:p w14:paraId="6FD44135" w14:textId="6BDF9D96"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 xml:space="preserve">Председатель цикловой комиссии естественнонаучных, общественных дисциплин </w:t>
            </w:r>
          </w:p>
        </w:tc>
        <w:tc>
          <w:tcPr>
            <w:tcW w:w="3800" w:type="dxa"/>
            <w:noWrap/>
          </w:tcPr>
          <w:p w14:paraId="3CD68B03"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hideMark/>
          </w:tcPr>
          <w:p w14:paraId="0D9FB634" w14:textId="27770E5B" w:rsidR="00920D73" w:rsidRPr="00920D73" w:rsidRDefault="00920D73" w:rsidP="00920D73">
            <w:pPr>
              <w:spacing w:line="256" w:lineRule="auto"/>
              <w:rPr>
                <w:rFonts w:ascii="Times New Roman" w:hAnsi="Times New Roman" w:cs="Times New Roman"/>
                <w:color w:val="000000"/>
                <w:sz w:val="24"/>
                <w:szCs w:val="24"/>
                <w:lang w:eastAsia="en-US"/>
              </w:rPr>
            </w:pPr>
            <w:r w:rsidRPr="00920D73">
              <w:rPr>
                <w:rFonts w:ascii="Times New Roman" w:hAnsi="Times New Roman" w:cs="Times New Roman"/>
              </w:rPr>
              <w:t>А.Ф. Гимадиева</w:t>
            </w:r>
          </w:p>
        </w:tc>
      </w:tr>
      <w:tr w:rsidR="00920D73" w:rsidRPr="00920D73" w14:paraId="03468592" w14:textId="77777777" w:rsidTr="006400AC">
        <w:trPr>
          <w:trHeight w:val="645"/>
        </w:trPr>
        <w:tc>
          <w:tcPr>
            <w:tcW w:w="6020" w:type="dxa"/>
            <w:hideMark/>
          </w:tcPr>
          <w:p w14:paraId="62A86C72" w14:textId="336B713B"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Председатель цикловой комиссии физической культуры</w:t>
            </w:r>
          </w:p>
        </w:tc>
        <w:tc>
          <w:tcPr>
            <w:tcW w:w="3800" w:type="dxa"/>
            <w:noWrap/>
          </w:tcPr>
          <w:p w14:paraId="72554C72" w14:textId="77777777" w:rsidR="00920D73" w:rsidRPr="00920D73" w:rsidRDefault="00920D73" w:rsidP="00920D73">
            <w:pPr>
              <w:spacing w:line="256" w:lineRule="auto"/>
              <w:rPr>
                <w:rFonts w:ascii="Times New Roman" w:hAnsi="Times New Roman" w:cs="Times New Roman"/>
                <w:color w:val="000000"/>
                <w:lang w:eastAsia="en-US"/>
              </w:rPr>
            </w:pPr>
          </w:p>
        </w:tc>
        <w:tc>
          <w:tcPr>
            <w:tcW w:w="4260" w:type="dxa"/>
          </w:tcPr>
          <w:p w14:paraId="59FABD8C" w14:textId="3BE3BAD4" w:rsidR="00920D73" w:rsidRPr="00920D73" w:rsidRDefault="00920D73" w:rsidP="00920D73">
            <w:pPr>
              <w:spacing w:line="256" w:lineRule="auto"/>
              <w:rPr>
                <w:rFonts w:ascii="Times New Roman" w:hAnsi="Times New Roman" w:cs="Times New Roman"/>
                <w:color w:val="000000"/>
                <w:lang w:eastAsia="en-US"/>
              </w:rPr>
            </w:pPr>
            <w:r w:rsidRPr="00920D73">
              <w:rPr>
                <w:rFonts w:ascii="Times New Roman" w:hAnsi="Times New Roman" w:cs="Times New Roman"/>
              </w:rPr>
              <w:t>Э.Ф.Гиргирчик</w:t>
            </w:r>
          </w:p>
        </w:tc>
      </w:tr>
    </w:tbl>
    <w:p w14:paraId="0AAC0BF4" w14:textId="2052ED60" w:rsidR="009D0ACE" w:rsidRDefault="009D0ACE">
      <w:pPr>
        <w:rPr>
          <w:rFonts w:ascii="Times New Roman" w:hAnsi="Times New Roman" w:cs="Times New Roman"/>
          <w:b/>
        </w:rPr>
      </w:pPr>
    </w:p>
    <w:p w14:paraId="4D073E3B" w14:textId="77777777" w:rsidR="005D00AB" w:rsidRDefault="005D00AB" w:rsidP="005E0A30">
      <w:pPr>
        <w:jc w:val="center"/>
        <w:rPr>
          <w:rFonts w:ascii="Times New Roman" w:hAnsi="Times New Roman" w:cs="Times New Roman"/>
          <w:b/>
        </w:rPr>
      </w:pPr>
    </w:p>
    <w:p w14:paraId="29EB2B36" w14:textId="77777777" w:rsidR="005D00AB" w:rsidRDefault="005D00AB" w:rsidP="005E0A30">
      <w:pPr>
        <w:jc w:val="center"/>
        <w:rPr>
          <w:rFonts w:ascii="Times New Roman" w:hAnsi="Times New Roman" w:cs="Times New Roman"/>
          <w:b/>
        </w:rPr>
      </w:pPr>
    </w:p>
    <w:p w14:paraId="330EFBD7" w14:textId="100AD578" w:rsidR="005E0A30" w:rsidRPr="005E0A30" w:rsidRDefault="005E0A30" w:rsidP="005E0A30">
      <w:pPr>
        <w:jc w:val="center"/>
        <w:rPr>
          <w:rFonts w:ascii="Times New Roman" w:hAnsi="Times New Roman" w:cs="Times New Roman"/>
          <w:b/>
        </w:rPr>
      </w:pPr>
      <w:r w:rsidRPr="005E0A30">
        <w:rPr>
          <w:rFonts w:ascii="Times New Roman" w:hAnsi="Times New Roman" w:cs="Times New Roman"/>
          <w:b/>
        </w:rPr>
        <w:t>ЛИСТ КОРРЕКЦИИ И ОБНОВЛЕНИЯ УЧЕБНОГО ПЛАНА</w:t>
      </w:r>
    </w:p>
    <w:p w14:paraId="60E03D1F" w14:textId="77777777" w:rsidR="005E0A30" w:rsidRPr="005E0A30" w:rsidRDefault="005E0A30" w:rsidP="005E0A30">
      <w:pPr>
        <w:jc w:val="center"/>
        <w:rPr>
          <w:rFonts w:ascii="Times New Roman" w:hAnsi="Times New Roman" w:cs="Times New Roman"/>
          <w:b/>
        </w:rPr>
      </w:pPr>
    </w:p>
    <w:tbl>
      <w:tblPr>
        <w:tblStyle w:val="af8"/>
        <w:tblW w:w="15559" w:type="dxa"/>
        <w:tblLook w:val="04A0" w:firstRow="1" w:lastRow="0" w:firstColumn="1" w:lastColumn="0" w:noHBand="0" w:noVBand="1"/>
      </w:tblPr>
      <w:tblGrid>
        <w:gridCol w:w="3510"/>
        <w:gridCol w:w="3402"/>
        <w:gridCol w:w="8647"/>
      </w:tblGrid>
      <w:tr w:rsidR="005E0A30" w:rsidRPr="005E0A30" w14:paraId="66BFCA73" w14:textId="77777777" w:rsidTr="00BB6E03">
        <w:tc>
          <w:tcPr>
            <w:tcW w:w="3510" w:type="dxa"/>
          </w:tcPr>
          <w:p w14:paraId="1595BC2F" w14:textId="77777777" w:rsidR="005E0A30" w:rsidRPr="005E0A30" w:rsidRDefault="005E0A30" w:rsidP="00BB6E03">
            <w:pPr>
              <w:jc w:val="center"/>
              <w:rPr>
                <w:rFonts w:ascii="Times New Roman" w:hAnsi="Times New Roman" w:cs="Times New Roman"/>
                <w:b/>
              </w:rPr>
            </w:pPr>
            <w:r w:rsidRPr="005E0A30">
              <w:rPr>
                <w:rFonts w:ascii="Times New Roman" w:hAnsi="Times New Roman" w:cs="Times New Roman"/>
                <w:b/>
              </w:rPr>
              <w:t>Реквизиты протокола педсовета (дата, №)</w:t>
            </w:r>
          </w:p>
        </w:tc>
        <w:tc>
          <w:tcPr>
            <w:tcW w:w="3402" w:type="dxa"/>
          </w:tcPr>
          <w:p w14:paraId="2C611C76" w14:textId="77777777" w:rsidR="005E0A30" w:rsidRPr="005E0A30" w:rsidRDefault="005E0A30" w:rsidP="00BB6E03">
            <w:pPr>
              <w:jc w:val="center"/>
              <w:rPr>
                <w:rFonts w:ascii="Times New Roman" w:hAnsi="Times New Roman" w:cs="Times New Roman"/>
                <w:b/>
              </w:rPr>
            </w:pPr>
            <w:r w:rsidRPr="005E0A30">
              <w:rPr>
                <w:rFonts w:ascii="Times New Roman" w:hAnsi="Times New Roman" w:cs="Times New Roman"/>
                <w:b/>
              </w:rPr>
              <w:t>Реквизиты приказа (дата, №)</w:t>
            </w:r>
          </w:p>
        </w:tc>
        <w:tc>
          <w:tcPr>
            <w:tcW w:w="8647" w:type="dxa"/>
          </w:tcPr>
          <w:p w14:paraId="248D95FD" w14:textId="77777777" w:rsidR="005E0A30" w:rsidRPr="005E0A30" w:rsidRDefault="005E0A30" w:rsidP="00BB6E03">
            <w:pPr>
              <w:jc w:val="center"/>
              <w:rPr>
                <w:rFonts w:ascii="Times New Roman" w:hAnsi="Times New Roman" w:cs="Times New Roman"/>
                <w:b/>
              </w:rPr>
            </w:pPr>
            <w:r w:rsidRPr="005E0A30">
              <w:rPr>
                <w:rFonts w:ascii="Times New Roman" w:hAnsi="Times New Roman" w:cs="Times New Roman"/>
                <w:b/>
              </w:rPr>
              <w:t>Изменения и (или) дополнения</w:t>
            </w:r>
          </w:p>
        </w:tc>
      </w:tr>
      <w:tr w:rsidR="005E0A30" w:rsidRPr="005E0A30" w14:paraId="198004EF" w14:textId="77777777" w:rsidTr="00BB6E03">
        <w:tc>
          <w:tcPr>
            <w:tcW w:w="3510" w:type="dxa"/>
          </w:tcPr>
          <w:p w14:paraId="66C678D0" w14:textId="77777777" w:rsidR="005E0A30" w:rsidRPr="005E0A30" w:rsidRDefault="005E0A30" w:rsidP="00BB6E03">
            <w:pPr>
              <w:jc w:val="center"/>
              <w:rPr>
                <w:rFonts w:ascii="Times New Roman" w:hAnsi="Times New Roman" w:cs="Times New Roman"/>
                <w:b/>
              </w:rPr>
            </w:pPr>
          </w:p>
        </w:tc>
        <w:tc>
          <w:tcPr>
            <w:tcW w:w="3402" w:type="dxa"/>
          </w:tcPr>
          <w:p w14:paraId="6715B800" w14:textId="77777777" w:rsidR="005E0A30" w:rsidRPr="005E0A30" w:rsidRDefault="005E0A30" w:rsidP="00BB6E03">
            <w:pPr>
              <w:jc w:val="center"/>
              <w:rPr>
                <w:rFonts w:ascii="Times New Roman" w:hAnsi="Times New Roman" w:cs="Times New Roman"/>
                <w:b/>
              </w:rPr>
            </w:pPr>
          </w:p>
        </w:tc>
        <w:tc>
          <w:tcPr>
            <w:tcW w:w="8647" w:type="dxa"/>
          </w:tcPr>
          <w:p w14:paraId="4740BC2E" w14:textId="77777777" w:rsidR="005E0A30" w:rsidRPr="005E0A30" w:rsidRDefault="005E0A30" w:rsidP="00BB6E03">
            <w:pPr>
              <w:jc w:val="center"/>
              <w:rPr>
                <w:rFonts w:ascii="Times New Roman" w:hAnsi="Times New Roman" w:cs="Times New Roman"/>
                <w:b/>
              </w:rPr>
            </w:pPr>
          </w:p>
        </w:tc>
      </w:tr>
      <w:tr w:rsidR="005E0A30" w:rsidRPr="005E0A30" w14:paraId="551C8E23" w14:textId="77777777" w:rsidTr="00BB6E03">
        <w:tc>
          <w:tcPr>
            <w:tcW w:w="3510" w:type="dxa"/>
          </w:tcPr>
          <w:p w14:paraId="5F49FE98" w14:textId="77777777" w:rsidR="005E0A30" w:rsidRPr="005E0A30" w:rsidRDefault="005E0A30" w:rsidP="00BB6E03">
            <w:pPr>
              <w:jc w:val="center"/>
              <w:rPr>
                <w:rFonts w:ascii="Times New Roman" w:hAnsi="Times New Roman" w:cs="Times New Roman"/>
                <w:b/>
              </w:rPr>
            </w:pPr>
          </w:p>
        </w:tc>
        <w:tc>
          <w:tcPr>
            <w:tcW w:w="3402" w:type="dxa"/>
          </w:tcPr>
          <w:p w14:paraId="34B8E8C8" w14:textId="77777777" w:rsidR="005E0A30" w:rsidRPr="005E0A30" w:rsidRDefault="005E0A30" w:rsidP="00BB6E03">
            <w:pPr>
              <w:jc w:val="center"/>
              <w:rPr>
                <w:rFonts w:ascii="Times New Roman" w:hAnsi="Times New Roman" w:cs="Times New Roman"/>
                <w:b/>
              </w:rPr>
            </w:pPr>
          </w:p>
        </w:tc>
        <w:tc>
          <w:tcPr>
            <w:tcW w:w="8647" w:type="dxa"/>
          </w:tcPr>
          <w:p w14:paraId="34C71926" w14:textId="77777777" w:rsidR="005E0A30" w:rsidRPr="005E0A30" w:rsidRDefault="005E0A30" w:rsidP="00BB6E03">
            <w:pPr>
              <w:jc w:val="center"/>
              <w:rPr>
                <w:rFonts w:ascii="Times New Roman" w:hAnsi="Times New Roman" w:cs="Times New Roman"/>
                <w:b/>
              </w:rPr>
            </w:pPr>
          </w:p>
        </w:tc>
      </w:tr>
      <w:tr w:rsidR="005E0A30" w:rsidRPr="005E0A30" w14:paraId="1B460C57" w14:textId="77777777" w:rsidTr="00BB6E03">
        <w:tc>
          <w:tcPr>
            <w:tcW w:w="3510" w:type="dxa"/>
          </w:tcPr>
          <w:p w14:paraId="4385AB8F" w14:textId="77777777" w:rsidR="005E0A30" w:rsidRPr="005E0A30" w:rsidRDefault="005E0A30" w:rsidP="00BB6E03">
            <w:pPr>
              <w:jc w:val="center"/>
              <w:rPr>
                <w:rFonts w:ascii="Times New Roman" w:hAnsi="Times New Roman" w:cs="Times New Roman"/>
                <w:b/>
              </w:rPr>
            </w:pPr>
          </w:p>
        </w:tc>
        <w:tc>
          <w:tcPr>
            <w:tcW w:w="3402" w:type="dxa"/>
          </w:tcPr>
          <w:p w14:paraId="7A13546D" w14:textId="77777777" w:rsidR="005E0A30" w:rsidRPr="005E0A30" w:rsidRDefault="005E0A30" w:rsidP="00BB6E03">
            <w:pPr>
              <w:jc w:val="center"/>
              <w:rPr>
                <w:rFonts w:ascii="Times New Roman" w:hAnsi="Times New Roman" w:cs="Times New Roman"/>
                <w:b/>
              </w:rPr>
            </w:pPr>
          </w:p>
        </w:tc>
        <w:tc>
          <w:tcPr>
            <w:tcW w:w="8647" w:type="dxa"/>
          </w:tcPr>
          <w:p w14:paraId="529AE4BD" w14:textId="77777777" w:rsidR="005E0A30" w:rsidRPr="005E0A30" w:rsidRDefault="005E0A30" w:rsidP="00BB6E03">
            <w:pPr>
              <w:jc w:val="center"/>
              <w:rPr>
                <w:rFonts w:ascii="Times New Roman" w:hAnsi="Times New Roman" w:cs="Times New Roman"/>
                <w:b/>
              </w:rPr>
            </w:pPr>
          </w:p>
        </w:tc>
      </w:tr>
      <w:tr w:rsidR="005E0A30" w:rsidRPr="005E0A30" w14:paraId="75F3237F" w14:textId="77777777" w:rsidTr="00BB6E03">
        <w:tc>
          <w:tcPr>
            <w:tcW w:w="3510" w:type="dxa"/>
          </w:tcPr>
          <w:p w14:paraId="69542BBC" w14:textId="77777777" w:rsidR="005E0A30" w:rsidRPr="005E0A30" w:rsidRDefault="005E0A30" w:rsidP="00BB6E03">
            <w:pPr>
              <w:jc w:val="center"/>
              <w:rPr>
                <w:rFonts w:ascii="Times New Roman" w:hAnsi="Times New Roman" w:cs="Times New Roman"/>
                <w:b/>
              </w:rPr>
            </w:pPr>
          </w:p>
        </w:tc>
        <w:tc>
          <w:tcPr>
            <w:tcW w:w="3402" w:type="dxa"/>
          </w:tcPr>
          <w:p w14:paraId="5D1ECC19" w14:textId="77777777" w:rsidR="005E0A30" w:rsidRPr="005E0A30" w:rsidRDefault="005E0A30" w:rsidP="00BB6E03">
            <w:pPr>
              <w:jc w:val="center"/>
              <w:rPr>
                <w:rFonts w:ascii="Times New Roman" w:hAnsi="Times New Roman" w:cs="Times New Roman"/>
                <w:b/>
              </w:rPr>
            </w:pPr>
          </w:p>
        </w:tc>
        <w:tc>
          <w:tcPr>
            <w:tcW w:w="8647" w:type="dxa"/>
          </w:tcPr>
          <w:p w14:paraId="0188BE24" w14:textId="77777777" w:rsidR="005E0A30" w:rsidRPr="005E0A30" w:rsidRDefault="005E0A30" w:rsidP="00BB6E03">
            <w:pPr>
              <w:jc w:val="center"/>
              <w:rPr>
                <w:rFonts w:ascii="Times New Roman" w:hAnsi="Times New Roman" w:cs="Times New Roman"/>
                <w:b/>
              </w:rPr>
            </w:pPr>
          </w:p>
        </w:tc>
      </w:tr>
    </w:tbl>
    <w:p w14:paraId="0BA5B6BA" w14:textId="77777777" w:rsidR="005E0A30" w:rsidRPr="005E0A30" w:rsidRDefault="005E0A30" w:rsidP="005E0A30">
      <w:pPr>
        <w:rPr>
          <w:rFonts w:ascii="Times New Roman" w:hAnsi="Times New Roman" w:cs="Times New Roman"/>
        </w:rPr>
      </w:pPr>
    </w:p>
    <w:p w14:paraId="27A36D51" w14:textId="77777777" w:rsidR="00C222E7" w:rsidRPr="009C38DE" w:rsidRDefault="00C222E7">
      <w:pPr>
        <w:rPr>
          <w:color w:val="FF0000"/>
          <w:sz w:val="16"/>
          <w:szCs w:val="16"/>
        </w:rPr>
      </w:pPr>
    </w:p>
    <w:sectPr w:rsidR="00C222E7" w:rsidRPr="009C38DE" w:rsidSect="00720606">
      <w:headerReference w:type="even" r:id="rId8"/>
      <w:headerReference w:type="default" r:id="rId9"/>
      <w:footerReference w:type="even" r:id="rId10"/>
      <w:footerReference w:type="default" r:id="rId11"/>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983EE" w14:textId="77777777" w:rsidR="004E5D71" w:rsidRDefault="004E5D71" w:rsidP="006725AD">
      <w:pPr>
        <w:spacing w:after="0" w:line="240" w:lineRule="auto"/>
      </w:pPr>
      <w:r>
        <w:separator/>
      </w:r>
    </w:p>
  </w:endnote>
  <w:endnote w:type="continuationSeparator" w:id="0">
    <w:p w14:paraId="56966F2A" w14:textId="77777777" w:rsidR="004E5D71" w:rsidRDefault="004E5D71" w:rsidP="0067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C5FD8" w14:textId="77777777" w:rsidR="00D44BD1" w:rsidRDefault="00D44BD1" w:rsidP="00720606">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055CFEB" w14:textId="77777777" w:rsidR="00D44BD1" w:rsidRDefault="00D44BD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87094" w14:textId="77777777" w:rsidR="00D44BD1" w:rsidRDefault="00D44BD1" w:rsidP="00720606">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4E5D71">
      <w:rPr>
        <w:rStyle w:val="a3"/>
        <w:noProof/>
      </w:rPr>
      <w:t>1</w:t>
    </w:r>
    <w:r>
      <w:rPr>
        <w:rStyle w:val="a3"/>
      </w:rPr>
      <w:fldChar w:fldCharType="end"/>
    </w:r>
  </w:p>
  <w:p w14:paraId="4FD3A612" w14:textId="77777777" w:rsidR="00D44BD1" w:rsidRDefault="00D44B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D538D" w14:textId="77777777" w:rsidR="004E5D71" w:rsidRDefault="004E5D71" w:rsidP="006725AD">
      <w:pPr>
        <w:spacing w:after="0" w:line="240" w:lineRule="auto"/>
      </w:pPr>
      <w:r>
        <w:separator/>
      </w:r>
    </w:p>
  </w:footnote>
  <w:footnote w:type="continuationSeparator" w:id="0">
    <w:p w14:paraId="2601CED4" w14:textId="77777777" w:rsidR="004E5D71" w:rsidRDefault="004E5D71" w:rsidP="00672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29F24" w14:textId="77777777" w:rsidR="00D44BD1" w:rsidRDefault="00D44BD1" w:rsidP="00720606">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14</w:t>
    </w:r>
    <w:r>
      <w:rPr>
        <w:rStyle w:val="a3"/>
      </w:rPr>
      <w:fldChar w:fldCharType="end"/>
    </w:r>
  </w:p>
  <w:p w14:paraId="51CFF807" w14:textId="77777777" w:rsidR="00D44BD1" w:rsidRDefault="00D44BD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6F3D1" w14:textId="77777777" w:rsidR="00D44BD1" w:rsidRDefault="00D44BD1" w:rsidP="00720606">
    <w:pPr>
      <w:pStyle w:val="a4"/>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7204F9"/>
    <w:multiLevelType w:val="hybridMultilevel"/>
    <w:tmpl w:val="60063B0A"/>
    <w:lvl w:ilvl="0" w:tplc="54883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9551ED"/>
    <w:multiLevelType w:val="hybridMultilevel"/>
    <w:tmpl w:val="7624DFEA"/>
    <w:lvl w:ilvl="0" w:tplc="D2B6189C">
      <w:start w:val="1"/>
      <w:numFmt w:val="bullet"/>
      <w:lvlText w:val=""/>
      <w:lvlJc w:val="left"/>
      <w:pPr>
        <w:tabs>
          <w:tab w:val="num" w:pos="862"/>
        </w:tabs>
        <w:ind w:left="862" w:hanging="72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36"/>
    <w:rsid w:val="00002C80"/>
    <w:rsid w:val="000109AE"/>
    <w:rsid w:val="000128FD"/>
    <w:rsid w:val="0003166F"/>
    <w:rsid w:val="0004724A"/>
    <w:rsid w:val="000721F4"/>
    <w:rsid w:val="000834BD"/>
    <w:rsid w:val="00086BB1"/>
    <w:rsid w:val="00090623"/>
    <w:rsid w:val="000950EA"/>
    <w:rsid w:val="000A5E8F"/>
    <w:rsid w:val="00102045"/>
    <w:rsid w:val="001101CD"/>
    <w:rsid w:val="0011378F"/>
    <w:rsid w:val="00113798"/>
    <w:rsid w:val="00114112"/>
    <w:rsid w:val="00130116"/>
    <w:rsid w:val="00133103"/>
    <w:rsid w:val="001348BC"/>
    <w:rsid w:val="00143182"/>
    <w:rsid w:val="0015620F"/>
    <w:rsid w:val="0015666A"/>
    <w:rsid w:val="00162560"/>
    <w:rsid w:val="00175D26"/>
    <w:rsid w:val="001837FC"/>
    <w:rsid w:val="00193D22"/>
    <w:rsid w:val="001970D0"/>
    <w:rsid w:val="001B1809"/>
    <w:rsid w:val="001B5C37"/>
    <w:rsid w:val="001C189F"/>
    <w:rsid w:val="001C2519"/>
    <w:rsid w:val="001D0D05"/>
    <w:rsid w:val="001D0E8B"/>
    <w:rsid w:val="001D391F"/>
    <w:rsid w:val="001D7554"/>
    <w:rsid w:val="001E1DF2"/>
    <w:rsid w:val="001F72A9"/>
    <w:rsid w:val="00200D86"/>
    <w:rsid w:val="0020315A"/>
    <w:rsid w:val="0020388F"/>
    <w:rsid w:val="00227376"/>
    <w:rsid w:val="00234CDF"/>
    <w:rsid w:val="00235437"/>
    <w:rsid w:val="002479E0"/>
    <w:rsid w:val="002548C1"/>
    <w:rsid w:val="0026385B"/>
    <w:rsid w:val="0026786A"/>
    <w:rsid w:val="00270811"/>
    <w:rsid w:val="002732D3"/>
    <w:rsid w:val="0027464A"/>
    <w:rsid w:val="002910C4"/>
    <w:rsid w:val="00295C3C"/>
    <w:rsid w:val="00297CA4"/>
    <w:rsid w:val="002A635A"/>
    <w:rsid w:val="002E10A9"/>
    <w:rsid w:val="002E1C08"/>
    <w:rsid w:val="00302B0C"/>
    <w:rsid w:val="0030429B"/>
    <w:rsid w:val="00313A75"/>
    <w:rsid w:val="00315B22"/>
    <w:rsid w:val="003203E7"/>
    <w:rsid w:val="00321080"/>
    <w:rsid w:val="003316A6"/>
    <w:rsid w:val="00342A08"/>
    <w:rsid w:val="0037269C"/>
    <w:rsid w:val="00373749"/>
    <w:rsid w:val="00392698"/>
    <w:rsid w:val="003B34B9"/>
    <w:rsid w:val="003B3F3B"/>
    <w:rsid w:val="003B4A99"/>
    <w:rsid w:val="003C70B6"/>
    <w:rsid w:val="003D1A80"/>
    <w:rsid w:val="003D4963"/>
    <w:rsid w:val="003E3944"/>
    <w:rsid w:val="003E7C8B"/>
    <w:rsid w:val="00402EAC"/>
    <w:rsid w:val="00404719"/>
    <w:rsid w:val="00405C5E"/>
    <w:rsid w:val="004103E6"/>
    <w:rsid w:val="00412247"/>
    <w:rsid w:val="004162E1"/>
    <w:rsid w:val="004224E4"/>
    <w:rsid w:val="004277CB"/>
    <w:rsid w:val="0043730C"/>
    <w:rsid w:val="00453C73"/>
    <w:rsid w:val="00456F50"/>
    <w:rsid w:val="00460FF7"/>
    <w:rsid w:val="004621B9"/>
    <w:rsid w:val="0047655D"/>
    <w:rsid w:val="0048388D"/>
    <w:rsid w:val="00484BBF"/>
    <w:rsid w:val="0048521C"/>
    <w:rsid w:val="00485F37"/>
    <w:rsid w:val="00486193"/>
    <w:rsid w:val="004923C9"/>
    <w:rsid w:val="00493785"/>
    <w:rsid w:val="0049693E"/>
    <w:rsid w:val="004A23BE"/>
    <w:rsid w:val="004B7946"/>
    <w:rsid w:val="004C5B53"/>
    <w:rsid w:val="004C664E"/>
    <w:rsid w:val="004E19D2"/>
    <w:rsid w:val="004E5D71"/>
    <w:rsid w:val="004F100B"/>
    <w:rsid w:val="004F144C"/>
    <w:rsid w:val="004F2D9B"/>
    <w:rsid w:val="005217DA"/>
    <w:rsid w:val="00525D45"/>
    <w:rsid w:val="00531CB0"/>
    <w:rsid w:val="0053406C"/>
    <w:rsid w:val="00552381"/>
    <w:rsid w:val="00555060"/>
    <w:rsid w:val="00556DD9"/>
    <w:rsid w:val="00563099"/>
    <w:rsid w:val="005710A3"/>
    <w:rsid w:val="0058084A"/>
    <w:rsid w:val="00582832"/>
    <w:rsid w:val="005A34A9"/>
    <w:rsid w:val="005A6B5B"/>
    <w:rsid w:val="005B19C2"/>
    <w:rsid w:val="005B25AE"/>
    <w:rsid w:val="005B4B3A"/>
    <w:rsid w:val="005B5AC5"/>
    <w:rsid w:val="005C39AB"/>
    <w:rsid w:val="005C7B1D"/>
    <w:rsid w:val="005D00AB"/>
    <w:rsid w:val="005D1915"/>
    <w:rsid w:val="005D407C"/>
    <w:rsid w:val="005D5EF4"/>
    <w:rsid w:val="005D6970"/>
    <w:rsid w:val="005E0A30"/>
    <w:rsid w:val="00637503"/>
    <w:rsid w:val="006400AC"/>
    <w:rsid w:val="00650352"/>
    <w:rsid w:val="006725AD"/>
    <w:rsid w:val="00676249"/>
    <w:rsid w:val="006766BE"/>
    <w:rsid w:val="0068032B"/>
    <w:rsid w:val="00692ECE"/>
    <w:rsid w:val="006936F8"/>
    <w:rsid w:val="006943DC"/>
    <w:rsid w:val="006959B9"/>
    <w:rsid w:val="0069652D"/>
    <w:rsid w:val="006A5CF3"/>
    <w:rsid w:val="006B6722"/>
    <w:rsid w:val="006D2E28"/>
    <w:rsid w:val="006D3366"/>
    <w:rsid w:val="006F057E"/>
    <w:rsid w:val="00700776"/>
    <w:rsid w:val="00703D65"/>
    <w:rsid w:val="00705517"/>
    <w:rsid w:val="007057AB"/>
    <w:rsid w:val="00720606"/>
    <w:rsid w:val="007306CF"/>
    <w:rsid w:val="0073085C"/>
    <w:rsid w:val="00734DC4"/>
    <w:rsid w:val="007477FE"/>
    <w:rsid w:val="00754DC8"/>
    <w:rsid w:val="007625C1"/>
    <w:rsid w:val="007647B3"/>
    <w:rsid w:val="007806DE"/>
    <w:rsid w:val="00796128"/>
    <w:rsid w:val="00796F8B"/>
    <w:rsid w:val="007A3969"/>
    <w:rsid w:val="007A77E8"/>
    <w:rsid w:val="007B6DE1"/>
    <w:rsid w:val="007C37A2"/>
    <w:rsid w:val="007C65F4"/>
    <w:rsid w:val="007D4FCC"/>
    <w:rsid w:val="007E1A1F"/>
    <w:rsid w:val="007E1B25"/>
    <w:rsid w:val="0080066A"/>
    <w:rsid w:val="008050BE"/>
    <w:rsid w:val="0081449A"/>
    <w:rsid w:val="00817520"/>
    <w:rsid w:val="00832E66"/>
    <w:rsid w:val="008337E9"/>
    <w:rsid w:val="00835840"/>
    <w:rsid w:val="0083584F"/>
    <w:rsid w:val="008473E2"/>
    <w:rsid w:val="00857BE8"/>
    <w:rsid w:val="00881E9B"/>
    <w:rsid w:val="008906BB"/>
    <w:rsid w:val="008918C7"/>
    <w:rsid w:val="0089602C"/>
    <w:rsid w:val="008B177E"/>
    <w:rsid w:val="008B190C"/>
    <w:rsid w:val="008B4B9D"/>
    <w:rsid w:val="008C051F"/>
    <w:rsid w:val="008D12F4"/>
    <w:rsid w:val="008E6F8E"/>
    <w:rsid w:val="008F07FC"/>
    <w:rsid w:val="008F0960"/>
    <w:rsid w:val="008F62F2"/>
    <w:rsid w:val="00906B7F"/>
    <w:rsid w:val="00910DEF"/>
    <w:rsid w:val="00913B4B"/>
    <w:rsid w:val="00920D73"/>
    <w:rsid w:val="00942D9A"/>
    <w:rsid w:val="00947FD7"/>
    <w:rsid w:val="00950103"/>
    <w:rsid w:val="0095758B"/>
    <w:rsid w:val="009622D8"/>
    <w:rsid w:val="00966791"/>
    <w:rsid w:val="00970792"/>
    <w:rsid w:val="00971A82"/>
    <w:rsid w:val="00972FF4"/>
    <w:rsid w:val="009760BB"/>
    <w:rsid w:val="00976D37"/>
    <w:rsid w:val="00985CBB"/>
    <w:rsid w:val="00985DBF"/>
    <w:rsid w:val="0099311F"/>
    <w:rsid w:val="009A712B"/>
    <w:rsid w:val="009B4E5D"/>
    <w:rsid w:val="009C38DE"/>
    <w:rsid w:val="009C66DD"/>
    <w:rsid w:val="009D029E"/>
    <w:rsid w:val="009D0ACE"/>
    <w:rsid w:val="009D3325"/>
    <w:rsid w:val="009F6E15"/>
    <w:rsid w:val="00A01301"/>
    <w:rsid w:val="00A05450"/>
    <w:rsid w:val="00A05E97"/>
    <w:rsid w:val="00A1545D"/>
    <w:rsid w:val="00A16821"/>
    <w:rsid w:val="00A404DB"/>
    <w:rsid w:val="00A50807"/>
    <w:rsid w:val="00A63F0D"/>
    <w:rsid w:val="00A659D5"/>
    <w:rsid w:val="00A70DFF"/>
    <w:rsid w:val="00A7175A"/>
    <w:rsid w:val="00A77FEA"/>
    <w:rsid w:val="00A93C91"/>
    <w:rsid w:val="00AA524A"/>
    <w:rsid w:val="00AA57C7"/>
    <w:rsid w:val="00AB3C86"/>
    <w:rsid w:val="00AB55BB"/>
    <w:rsid w:val="00AD4C03"/>
    <w:rsid w:val="00AD7400"/>
    <w:rsid w:val="00AE7C43"/>
    <w:rsid w:val="00AF67C1"/>
    <w:rsid w:val="00B076B0"/>
    <w:rsid w:val="00B07A7F"/>
    <w:rsid w:val="00B17B5B"/>
    <w:rsid w:val="00B17C6D"/>
    <w:rsid w:val="00B2247D"/>
    <w:rsid w:val="00B248C0"/>
    <w:rsid w:val="00B30FC8"/>
    <w:rsid w:val="00B32779"/>
    <w:rsid w:val="00B44100"/>
    <w:rsid w:val="00B5094B"/>
    <w:rsid w:val="00B60619"/>
    <w:rsid w:val="00B649A6"/>
    <w:rsid w:val="00B6573A"/>
    <w:rsid w:val="00B65ED7"/>
    <w:rsid w:val="00B80FE4"/>
    <w:rsid w:val="00B81441"/>
    <w:rsid w:val="00B8370C"/>
    <w:rsid w:val="00B85455"/>
    <w:rsid w:val="00B967B9"/>
    <w:rsid w:val="00BA655D"/>
    <w:rsid w:val="00BA6BEB"/>
    <w:rsid w:val="00BA6D93"/>
    <w:rsid w:val="00BB6E03"/>
    <w:rsid w:val="00BC2A85"/>
    <w:rsid w:val="00BD0CC3"/>
    <w:rsid w:val="00BD5E24"/>
    <w:rsid w:val="00BD7744"/>
    <w:rsid w:val="00BE63ED"/>
    <w:rsid w:val="00BF65FD"/>
    <w:rsid w:val="00C02728"/>
    <w:rsid w:val="00C222E7"/>
    <w:rsid w:val="00C22C03"/>
    <w:rsid w:val="00C272A3"/>
    <w:rsid w:val="00C42D36"/>
    <w:rsid w:val="00C520C7"/>
    <w:rsid w:val="00C57E69"/>
    <w:rsid w:val="00C619D3"/>
    <w:rsid w:val="00C72A9A"/>
    <w:rsid w:val="00C72F29"/>
    <w:rsid w:val="00C7411C"/>
    <w:rsid w:val="00C81067"/>
    <w:rsid w:val="00C81D45"/>
    <w:rsid w:val="00C83F82"/>
    <w:rsid w:val="00C86F93"/>
    <w:rsid w:val="00C87601"/>
    <w:rsid w:val="00C93060"/>
    <w:rsid w:val="00C94377"/>
    <w:rsid w:val="00CA16A8"/>
    <w:rsid w:val="00CB73CA"/>
    <w:rsid w:val="00CE2E2B"/>
    <w:rsid w:val="00CE30D0"/>
    <w:rsid w:val="00CF3056"/>
    <w:rsid w:val="00CF404E"/>
    <w:rsid w:val="00CF4CA5"/>
    <w:rsid w:val="00CF645D"/>
    <w:rsid w:val="00D04D2B"/>
    <w:rsid w:val="00D15136"/>
    <w:rsid w:val="00D17819"/>
    <w:rsid w:val="00D220A5"/>
    <w:rsid w:val="00D2401B"/>
    <w:rsid w:val="00D26C2D"/>
    <w:rsid w:val="00D36748"/>
    <w:rsid w:val="00D4046C"/>
    <w:rsid w:val="00D41F21"/>
    <w:rsid w:val="00D420CF"/>
    <w:rsid w:val="00D44BD1"/>
    <w:rsid w:val="00D4605B"/>
    <w:rsid w:val="00D53039"/>
    <w:rsid w:val="00D5398D"/>
    <w:rsid w:val="00D71841"/>
    <w:rsid w:val="00D90605"/>
    <w:rsid w:val="00D92E16"/>
    <w:rsid w:val="00D97D99"/>
    <w:rsid w:val="00DA1DF7"/>
    <w:rsid w:val="00DA2A70"/>
    <w:rsid w:val="00DA61CF"/>
    <w:rsid w:val="00DB3F45"/>
    <w:rsid w:val="00DB4B34"/>
    <w:rsid w:val="00DB7707"/>
    <w:rsid w:val="00DC0857"/>
    <w:rsid w:val="00DE5F2C"/>
    <w:rsid w:val="00DF1FB0"/>
    <w:rsid w:val="00DF3D13"/>
    <w:rsid w:val="00DF7D93"/>
    <w:rsid w:val="00E12263"/>
    <w:rsid w:val="00E2263C"/>
    <w:rsid w:val="00E32702"/>
    <w:rsid w:val="00E41D65"/>
    <w:rsid w:val="00E50CE7"/>
    <w:rsid w:val="00E53BEE"/>
    <w:rsid w:val="00E55B66"/>
    <w:rsid w:val="00E66669"/>
    <w:rsid w:val="00E701E4"/>
    <w:rsid w:val="00E71F16"/>
    <w:rsid w:val="00E85859"/>
    <w:rsid w:val="00E86C1A"/>
    <w:rsid w:val="00E928D1"/>
    <w:rsid w:val="00E93957"/>
    <w:rsid w:val="00E953FD"/>
    <w:rsid w:val="00E962DD"/>
    <w:rsid w:val="00EA7098"/>
    <w:rsid w:val="00EB0AEE"/>
    <w:rsid w:val="00EC0BD4"/>
    <w:rsid w:val="00EC1B81"/>
    <w:rsid w:val="00EE117E"/>
    <w:rsid w:val="00EE530C"/>
    <w:rsid w:val="00EE6E88"/>
    <w:rsid w:val="00EF503D"/>
    <w:rsid w:val="00EF56E8"/>
    <w:rsid w:val="00F03640"/>
    <w:rsid w:val="00F10C2C"/>
    <w:rsid w:val="00F20CDD"/>
    <w:rsid w:val="00F3142F"/>
    <w:rsid w:val="00F317C1"/>
    <w:rsid w:val="00F36568"/>
    <w:rsid w:val="00F51D96"/>
    <w:rsid w:val="00F51F07"/>
    <w:rsid w:val="00F628C1"/>
    <w:rsid w:val="00F91289"/>
    <w:rsid w:val="00F92523"/>
    <w:rsid w:val="00F9763D"/>
    <w:rsid w:val="00FA7EEA"/>
    <w:rsid w:val="00FB435F"/>
    <w:rsid w:val="00FB795E"/>
    <w:rsid w:val="00FD0F7D"/>
    <w:rsid w:val="00FD7795"/>
    <w:rsid w:val="00FE0877"/>
    <w:rsid w:val="00FE550E"/>
    <w:rsid w:val="00FE5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39B65"/>
  <w15:docId w15:val="{276283A6-673A-4F32-BA4A-E2F37EC6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5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15136"/>
  </w:style>
  <w:style w:type="paragraph" w:styleId="a4">
    <w:name w:val="header"/>
    <w:basedOn w:val="a"/>
    <w:link w:val="a5"/>
    <w:rsid w:val="00D15136"/>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5">
    <w:name w:val="Верхний колонтитул Знак"/>
    <w:basedOn w:val="a0"/>
    <w:link w:val="a4"/>
    <w:rsid w:val="00D15136"/>
    <w:rPr>
      <w:rFonts w:ascii="Times New Roman" w:eastAsia="Lucida Sans Unicode" w:hAnsi="Times New Roman" w:cs="Times New Roman"/>
      <w:sz w:val="24"/>
      <w:szCs w:val="24"/>
      <w:lang w:eastAsia="ar-SA"/>
    </w:rPr>
  </w:style>
  <w:style w:type="paragraph" w:styleId="a6">
    <w:name w:val="footer"/>
    <w:basedOn w:val="a"/>
    <w:link w:val="a7"/>
    <w:rsid w:val="00D15136"/>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7">
    <w:name w:val="Нижний колонтитул Знак"/>
    <w:basedOn w:val="a0"/>
    <w:link w:val="a6"/>
    <w:rsid w:val="00D15136"/>
    <w:rPr>
      <w:rFonts w:ascii="Times New Roman" w:eastAsia="Lucida Sans Unicode" w:hAnsi="Times New Roman" w:cs="Times New Roman"/>
      <w:sz w:val="24"/>
      <w:szCs w:val="24"/>
      <w:lang w:eastAsia="ar-SA"/>
    </w:rPr>
  </w:style>
  <w:style w:type="paragraph" w:styleId="a8">
    <w:name w:val="footnote text"/>
    <w:basedOn w:val="a"/>
    <w:link w:val="a9"/>
    <w:semiHidden/>
    <w:rsid w:val="00D15136"/>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D15136"/>
    <w:rPr>
      <w:rFonts w:ascii="Times New Roman" w:eastAsia="Times New Roman" w:hAnsi="Times New Roman" w:cs="Times New Roman"/>
      <w:sz w:val="20"/>
      <w:szCs w:val="20"/>
    </w:rPr>
  </w:style>
  <w:style w:type="character" w:styleId="aa">
    <w:name w:val="footnote reference"/>
    <w:semiHidden/>
    <w:rsid w:val="00D15136"/>
    <w:rPr>
      <w:vertAlign w:val="superscript"/>
    </w:rPr>
  </w:style>
  <w:style w:type="character" w:customStyle="1" w:styleId="FontStyle31">
    <w:name w:val="Font Style31"/>
    <w:basedOn w:val="a0"/>
    <w:uiPriority w:val="99"/>
    <w:rsid w:val="00D15136"/>
    <w:rPr>
      <w:rFonts w:ascii="Times New Roman" w:hAnsi="Times New Roman" w:cs="Times New Roman" w:hint="default"/>
      <w:sz w:val="22"/>
      <w:szCs w:val="22"/>
    </w:rPr>
  </w:style>
  <w:style w:type="character" w:styleId="ab">
    <w:name w:val="Hyperlink"/>
    <w:basedOn w:val="a0"/>
    <w:uiPriority w:val="99"/>
    <w:unhideWhenUsed/>
    <w:rsid w:val="00D15136"/>
    <w:rPr>
      <w:color w:val="0000FF"/>
      <w:u w:val="single"/>
    </w:rPr>
  </w:style>
  <w:style w:type="paragraph" w:styleId="ac">
    <w:name w:val="List Paragraph"/>
    <w:basedOn w:val="a"/>
    <w:uiPriority w:val="34"/>
    <w:qFormat/>
    <w:rsid w:val="00D15136"/>
    <w:pPr>
      <w:ind w:left="708"/>
    </w:pPr>
    <w:rPr>
      <w:rFonts w:ascii="Calibri" w:eastAsia="Times New Roman" w:hAnsi="Calibri" w:cs="Times New Roman"/>
    </w:rPr>
  </w:style>
  <w:style w:type="paragraph" w:styleId="ad">
    <w:name w:val="Normal (Web)"/>
    <w:basedOn w:val="a"/>
    <w:uiPriority w:val="99"/>
    <w:unhideWhenUsed/>
    <w:rsid w:val="00D1513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sid w:val="00D15136"/>
    <w:rPr>
      <w:color w:val="800080" w:themeColor="followedHyperlink"/>
      <w:u w:val="single"/>
    </w:rPr>
  </w:style>
  <w:style w:type="paragraph" w:styleId="af">
    <w:name w:val="Body Text"/>
    <w:basedOn w:val="a"/>
    <w:link w:val="af0"/>
    <w:rsid w:val="00EF503D"/>
    <w:pPr>
      <w:widowControl w:val="0"/>
      <w:suppressAutoHyphens/>
      <w:spacing w:after="120" w:line="240" w:lineRule="auto"/>
    </w:pPr>
    <w:rPr>
      <w:rFonts w:ascii="Times New Roman" w:eastAsia="Lucida Sans Unicode" w:hAnsi="Times New Roman" w:cs="Times New Roman"/>
      <w:sz w:val="24"/>
      <w:szCs w:val="24"/>
      <w:lang w:eastAsia="ar-SA"/>
    </w:rPr>
  </w:style>
  <w:style w:type="character" w:customStyle="1" w:styleId="af0">
    <w:name w:val="Основной текст Знак"/>
    <w:basedOn w:val="a0"/>
    <w:link w:val="af"/>
    <w:rsid w:val="00EF503D"/>
    <w:rPr>
      <w:rFonts w:ascii="Times New Roman" w:eastAsia="Lucida Sans Unicode" w:hAnsi="Times New Roman" w:cs="Times New Roman"/>
      <w:sz w:val="24"/>
      <w:szCs w:val="24"/>
      <w:lang w:eastAsia="ar-SA"/>
    </w:rPr>
  </w:style>
  <w:style w:type="character" w:styleId="af1">
    <w:name w:val="annotation reference"/>
    <w:basedOn w:val="a0"/>
    <w:uiPriority w:val="99"/>
    <w:semiHidden/>
    <w:unhideWhenUsed/>
    <w:rsid w:val="00FA7EEA"/>
    <w:rPr>
      <w:sz w:val="16"/>
      <w:szCs w:val="16"/>
    </w:rPr>
  </w:style>
  <w:style w:type="paragraph" w:styleId="af2">
    <w:name w:val="annotation text"/>
    <w:basedOn w:val="a"/>
    <w:link w:val="af3"/>
    <w:uiPriority w:val="99"/>
    <w:semiHidden/>
    <w:unhideWhenUsed/>
    <w:rsid w:val="00FA7EEA"/>
    <w:pPr>
      <w:spacing w:line="240" w:lineRule="auto"/>
    </w:pPr>
    <w:rPr>
      <w:sz w:val="20"/>
      <w:szCs w:val="20"/>
    </w:rPr>
  </w:style>
  <w:style w:type="character" w:customStyle="1" w:styleId="af3">
    <w:name w:val="Текст примечания Знак"/>
    <w:basedOn w:val="a0"/>
    <w:link w:val="af2"/>
    <w:uiPriority w:val="99"/>
    <w:semiHidden/>
    <w:rsid w:val="00FA7EEA"/>
    <w:rPr>
      <w:sz w:val="20"/>
      <w:szCs w:val="20"/>
    </w:rPr>
  </w:style>
  <w:style w:type="paragraph" w:styleId="af4">
    <w:name w:val="annotation subject"/>
    <w:basedOn w:val="af2"/>
    <w:next w:val="af2"/>
    <w:link w:val="af5"/>
    <w:uiPriority w:val="99"/>
    <w:semiHidden/>
    <w:unhideWhenUsed/>
    <w:rsid w:val="00FA7EEA"/>
    <w:rPr>
      <w:b/>
      <w:bCs/>
    </w:rPr>
  </w:style>
  <w:style w:type="character" w:customStyle="1" w:styleId="af5">
    <w:name w:val="Тема примечания Знак"/>
    <w:basedOn w:val="af3"/>
    <w:link w:val="af4"/>
    <w:uiPriority w:val="99"/>
    <w:semiHidden/>
    <w:rsid w:val="00FA7EEA"/>
    <w:rPr>
      <w:b/>
      <w:bCs/>
      <w:sz w:val="20"/>
      <w:szCs w:val="20"/>
    </w:rPr>
  </w:style>
  <w:style w:type="paragraph" w:styleId="af6">
    <w:name w:val="Balloon Text"/>
    <w:basedOn w:val="a"/>
    <w:link w:val="af7"/>
    <w:uiPriority w:val="99"/>
    <w:semiHidden/>
    <w:unhideWhenUsed/>
    <w:rsid w:val="00FA7EE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FA7EEA"/>
    <w:rPr>
      <w:rFonts w:ascii="Tahoma" w:hAnsi="Tahoma" w:cs="Tahoma"/>
      <w:sz w:val="16"/>
      <w:szCs w:val="16"/>
    </w:rPr>
  </w:style>
  <w:style w:type="table" w:styleId="af8">
    <w:name w:val="Table Grid"/>
    <w:basedOn w:val="a1"/>
    <w:uiPriority w:val="59"/>
    <w:rsid w:val="005A3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453C73"/>
    <w:pPr>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65">
    <w:name w:val="xl65"/>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6">
    <w:name w:val="xl66"/>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7">
    <w:name w:val="xl6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8">
    <w:name w:val="xl68"/>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9">
    <w:name w:val="xl69"/>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0">
    <w:name w:val="xl7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1">
    <w:name w:val="xl71"/>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2">
    <w:name w:val="xl72"/>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73">
    <w:name w:val="xl73"/>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74">
    <w:name w:val="xl74"/>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5">
    <w:name w:val="xl75"/>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6">
    <w:name w:val="xl76"/>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7">
    <w:name w:val="xl77"/>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8">
    <w:name w:val="xl78"/>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9">
    <w:name w:val="xl79"/>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0">
    <w:name w:val="xl8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1">
    <w:name w:val="xl81"/>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2">
    <w:name w:val="xl82"/>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3">
    <w:name w:val="xl83"/>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4">
    <w:name w:val="xl84"/>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5">
    <w:name w:val="xl85"/>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6">
    <w:name w:val="xl86"/>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7">
    <w:name w:val="xl8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a"/>
    <w:rsid w:val="00453C7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89">
    <w:name w:val="xl89"/>
    <w:basedOn w:val="a"/>
    <w:rsid w:val="00453C7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0">
    <w:name w:val="xl9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1">
    <w:name w:val="xl91"/>
    <w:basedOn w:val="a"/>
    <w:rsid w:val="00453C7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2">
    <w:name w:val="xl92"/>
    <w:basedOn w:val="a"/>
    <w:rsid w:val="00453C73"/>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3">
    <w:name w:val="xl93"/>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4">
    <w:name w:val="xl94"/>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5">
    <w:name w:val="xl95"/>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6">
    <w:name w:val="xl96"/>
    <w:basedOn w:val="a"/>
    <w:rsid w:val="00453C7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7">
    <w:name w:val="xl97"/>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8">
    <w:name w:val="xl98"/>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9">
    <w:name w:val="xl99"/>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0">
    <w:name w:val="xl100"/>
    <w:basedOn w:val="a"/>
    <w:rsid w:val="00453C73"/>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1">
    <w:name w:val="xl101"/>
    <w:basedOn w:val="a"/>
    <w:rsid w:val="00453C73"/>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2">
    <w:name w:val="xl102"/>
    <w:basedOn w:val="a"/>
    <w:rsid w:val="00453C73"/>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3">
    <w:name w:val="xl103"/>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4">
    <w:name w:val="xl104"/>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5">
    <w:name w:val="xl105"/>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6">
    <w:name w:val="xl106"/>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8">
    <w:name w:val="xl108"/>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9">
    <w:name w:val="xl109"/>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0">
    <w:name w:val="xl110"/>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1">
    <w:name w:val="xl111"/>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13">
    <w:name w:val="xl113"/>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4">
    <w:name w:val="xl114"/>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5">
    <w:name w:val="xl115"/>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6">
    <w:name w:val="xl116"/>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7">
    <w:name w:val="xl117"/>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8">
    <w:name w:val="xl118"/>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9">
    <w:name w:val="xl119"/>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0">
    <w:name w:val="xl120"/>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1">
    <w:name w:val="xl121"/>
    <w:basedOn w:val="a"/>
    <w:rsid w:val="00453C73"/>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2">
    <w:name w:val="xl122"/>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3">
    <w:name w:val="xl123"/>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4">
    <w:name w:val="xl124"/>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5">
    <w:name w:val="xl125"/>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6">
    <w:name w:val="xl126"/>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8">
    <w:name w:val="xl128"/>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9">
    <w:name w:val="xl129"/>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0">
    <w:name w:val="xl130"/>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1">
    <w:name w:val="xl131"/>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2">
    <w:name w:val="xl132"/>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3">
    <w:name w:val="xl133"/>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4">
    <w:name w:val="xl134"/>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5">
    <w:name w:val="xl135"/>
    <w:basedOn w:val="a"/>
    <w:rsid w:val="00453C73"/>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6">
    <w:name w:val="xl136"/>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7">
    <w:name w:val="xl137"/>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8">
    <w:name w:val="xl138"/>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1">
    <w:name w:val="xl141"/>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
    <w:rsid w:val="00453C73"/>
    <w:pP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3">
    <w:name w:val="xl143"/>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44">
    <w:name w:val="xl144"/>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5">
    <w:name w:val="xl145"/>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46">
    <w:name w:val="xl146"/>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a"/>
    <w:rsid w:val="00453C73"/>
    <w:pPr>
      <w:pBdr>
        <w:top w:val="single" w:sz="4" w:space="0" w:color="auto"/>
        <w:lef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49">
    <w:name w:val="xl149"/>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0">
    <w:name w:val="xl150"/>
    <w:basedOn w:val="a"/>
    <w:rsid w:val="00453C7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1">
    <w:name w:val="xl151"/>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52">
    <w:name w:val="xl152"/>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53">
    <w:name w:val="xl153"/>
    <w:basedOn w:val="a"/>
    <w:rsid w:val="00453C73"/>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4">
    <w:name w:val="xl154"/>
    <w:basedOn w:val="a"/>
    <w:rsid w:val="00453C73"/>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5">
    <w:name w:val="xl155"/>
    <w:basedOn w:val="a"/>
    <w:rsid w:val="00453C73"/>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6">
    <w:name w:val="xl156"/>
    <w:basedOn w:val="a"/>
    <w:rsid w:val="00453C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7">
    <w:name w:val="xl157"/>
    <w:basedOn w:val="a"/>
    <w:rsid w:val="00453C7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8">
    <w:name w:val="xl158"/>
    <w:basedOn w:val="a"/>
    <w:rsid w:val="00453C73"/>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9">
    <w:name w:val="xl159"/>
    <w:basedOn w:val="a"/>
    <w:rsid w:val="00453C73"/>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0">
    <w:name w:val="xl160"/>
    <w:basedOn w:val="a"/>
    <w:rsid w:val="00453C73"/>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1">
    <w:name w:val="xl161"/>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2">
    <w:name w:val="xl162"/>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3">
    <w:name w:val="xl163"/>
    <w:basedOn w:val="a"/>
    <w:rsid w:val="00453C73"/>
    <w:pPr>
      <w:pBdr>
        <w:top w:val="single" w:sz="4"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64">
    <w:name w:val="xl164"/>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5">
    <w:name w:val="xl165"/>
    <w:basedOn w:val="a"/>
    <w:rsid w:val="00453C73"/>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6">
    <w:name w:val="xl166"/>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7">
    <w:name w:val="xl167"/>
    <w:basedOn w:val="a"/>
    <w:rsid w:val="00453C73"/>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8">
    <w:name w:val="xl168"/>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9">
    <w:name w:val="xl169"/>
    <w:basedOn w:val="a"/>
    <w:rsid w:val="00453C7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0">
    <w:name w:val="xl170"/>
    <w:basedOn w:val="a"/>
    <w:rsid w:val="00453C73"/>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
    <w:rsid w:val="00453C7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4">
    <w:name w:val="xl174"/>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5">
    <w:name w:val="xl175"/>
    <w:basedOn w:val="a"/>
    <w:rsid w:val="00453C7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6">
    <w:name w:val="xl176"/>
    <w:basedOn w:val="a"/>
    <w:rsid w:val="00453C73"/>
    <w:pPr>
      <w:pBdr>
        <w:top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7">
    <w:name w:val="xl177"/>
    <w:basedOn w:val="a"/>
    <w:rsid w:val="00453C73"/>
    <w:pPr>
      <w:pBdr>
        <w:top w:val="single" w:sz="8"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8">
    <w:name w:val="xl178"/>
    <w:basedOn w:val="a"/>
    <w:rsid w:val="00453C73"/>
    <w:pPr>
      <w:pBdr>
        <w:top w:val="single" w:sz="4" w:space="0" w:color="auto"/>
        <w:bottom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9">
    <w:name w:val="xl179"/>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80">
    <w:name w:val="xl18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181">
    <w:name w:val="xl181"/>
    <w:basedOn w:val="a"/>
    <w:rsid w:val="00453C7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2">
    <w:name w:val="xl182"/>
    <w:basedOn w:val="a"/>
    <w:rsid w:val="00453C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3">
    <w:name w:val="xl183"/>
    <w:basedOn w:val="a"/>
    <w:rsid w:val="00453C73"/>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84">
    <w:name w:val="xl184"/>
    <w:basedOn w:val="a"/>
    <w:rsid w:val="00453C73"/>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85">
    <w:name w:val="xl185"/>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6">
    <w:name w:val="xl186"/>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7">
    <w:name w:val="xl187"/>
    <w:basedOn w:val="a"/>
    <w:rsid w:val="00453C7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8">
    <w:name w:val="xl188"/>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9">
    <w:name w:val="xl189"/>
    <w:basedOn w:val="a"/>
    <w:rsid w:val="00453C7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0">
    <w:name w:val="xl190"/>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1">
    <w:name w:val="xl191"/>
    <w:basedOn w:val="a"/>
    <w:rsid w:val="00453C7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2">
    <w:name w:val="xl192"/>
    <w:basedOn w:val="a"/>
    <w:rsid w:val="00453C7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3">
    <w:name w:val="xl193"/>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4">
    <w:name w:val="xl194"/>
    <w:basedOn w:val="a"/>
    <w:rsid w:val="00453C73"/>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95">
    <w:name w:val="xl195"/>
    <w:basedOn w:val="a"/>
    <w:rsid w:val="00453C73"/>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96">
    <w:name w:val="xl196"/>
    <w:basedOn w:val="a"/>
    <w:rsid w:val="00453C7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7">
    <w:name w:val="xl197"/>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8">
    <w:name w:val="xl198"/>
    <w:basedOn w:val="a"/>
    <w:rsid w:val="00453C7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9">
    <w:name w:val="xl199"/>
    <w:basedOn w:val="a"/>
    <w:rsid w:val="00453C7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0">
    <w:name w:val="xl200"/>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1">
    <w:name w:val="xl201"/>
    <w:basedOn w:val="a"/>
    <w:rsid w:val="00453C7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2">
    <w:name w:val="xl202"/>
    <w:basedOn w:val="a"/>
    <w:rsid w:val="00453C7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3">
    <w:name w:val="xl203"/>
    <w:basedOn w:val="a"/>
    <w:rsid w:val="00453C7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4">
    <w:name w:val="xl204"/>
    <w:basedOn w:val="a"/>
    <w:rsid w:val="00453C7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5">
    <w:name w:val="xl205"/>
    <w:basedOn w:val="a"/>
    <w:rsid w:val="00453C7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206">
    <w:name w:val="xl206"/>
    <w:basedOn w:val="a"/>
    <w:rsid w:val="00453C73"/>
    <w:pPr>
      <w:pBdr>
        <w:top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207">
    <w:name w:val="xl207"/>
    <w:basedOn w:val="a"/>
    <w:rsid w:val="00453C7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ConsNormal">
    <w:name w:val="ConsNormal"/>
    <w:rsid w:val="00C42D36"/>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883392">
      <w:bodyDiv w:val="1"/>
      <w:marLeft w:val="0"/>
      <w:marRight w:val="0"/>
      <w:marTop w:val="0"/>
      <w:marBottom w:val="0"/>
      <w:divBdr>
        <w:top w:val="none" w:sz="0" w:space="0" w:color="auto"/>
        <w:left w:val="none" w:sz="0" w:space="0" w:color="auto"/>
        <w:bottom w:val="none" w:sz="0" w:space="0" w:color="auto"/>
        <w:right w:val="none" w:sz="0" w:space="0" w:color="auto"/>
      </w:divBdr>
    </w:div>
    <w:div w:id="732506474">
      <w:bodyDiv w:val="1"/>
      <w:marLeft w:val="0"/>
      <w:marRight w:val="0"/>
      <w:marTop w:val="0"/>
      <w:marBottom w:val="0"/>
      <w:divBdr>
        <w:top w:val="none" w:sz="0" w:space="0" w:color="auto"/>
        <w:left w:val="none" w:sz="0" w:space="0" w:color="auto"/>
        <w:bottom w:val="none" w:sz="0" w:space="0" w:color="auto"/>
        <w:right w:val="none" w:sz="0" w:space="0" w:color="auto"/>
      </w:divBdr>
    </w:div>
    <w:div w:id="838154978">
      <w:bodyDiv w:val="1"/>
      <w:marLeft w:val="0"/>
      <w:marRight w:val="0"/>
      <w:marTop w:val="0"/>
      <w:marBottom w:val="0"/>
      <w:divBdr>
        <w:top w:val="none" w:sz="0" w:space="0" w:color="auto"/>
        <w:left w:val="none" w:sz="0" w:space="0" w:color="auto"/>
        <w:bottom w:val="none" w:sz="0" w:space="0" w:color="auto"/>
        <w:right w:val="none" w:sz="0" w:space="0" w:color="auto"/>
      </w:divBdr>
    </w:div>
    <w:div w:id="889612548">
      <w:bodyDiv w:val="1"/>
      <w:marLeft w:val="0"/>
      <w:marRight w:val="0"/>
      <w:marTop w:val="0"/>
      <w:marBottom w:val="0"/>
      <w:divBdr>
        <w:top w:val="none" w:sz="0" w:space="0" w:color="auto"/>
        <w:left w:val="none" w:sz="0" w:space="0" w:color="auto"/>
        <w:bottom w:val="none" w:sz="0" w:space="0" w:color="auto"/>
        <w:right w:val="none" w:sz="0" w:space="0" w:color="auto"/>
      </w:divBdr>
    </w:div>
    <w:div w:id="1185363256">
      <w:bodyDiv w:val="1"/>
      <w:marLeft w:val="0"/>
      <w:marRight w:val="0"/>
      <w:marTop w:val="0"/>
      <w:marBottom w:val="0"/>
      <w:divBdr>
        <w:top w:val="none" w:sz="0" w:space="0" w:color="auto"/>
        <w:left w:val="none" w:sz="0" w:space="0" w:color="auto"/>
        <w:bottom w:val="none" w:sz="0" w:space="0" w:color="auto"/>
        <w:right w:val="none" w:sz="0" w:space="0" w:color="auto"/>
      </w:divBdr>
    </w:div>
    <w:div w:id="1343581962">
      <w:bodyDiv w:val="1"/>
      <w:marLeft w:val="0"/>
      <w:marRight w:val="0"/>
      <w:marTop w:val="0"/>
      <w:marBottom w:val="0"/>
      <w:divBdr>
        <w:top w:val="none" w:sz="0" w:space="0" w:color="auto"/>
        <w:left w:val="none" w:sz="0" w:space="0" w:color="auto"/>
        <w:bottom w:val="none" w:sz="0" w:space="0" w:color="auto"/>
        <w:right w:val="none" w:sz="0" w:space="0" w:color="auto"/>
      </w:divBdr>
    </w:div>
    <w:div w:id="1384479785">
      <w:bodyDiv w:val="1"/>
      <w:marLeft w:val="0"/>
      <w:marRight w:val="0"/>
      <w:marTop w:val="0"/>
      <w:marBottom w:val="0"/>
      <w:divBdr>
        <w:top w:val="none" w:sz="0" w:space="0" w:color="auto"/>
        <w:left w:val="none" w:sz="0" w:space="0" w:color="auto"/>
        <w:bottom w:val="none" w:sz="0" w:space="0" w:color="auto"/>
        <w:right w:val="none" w:sz="0" w:space="0" w:color="auto"/>
      </w:divBdr>
    </w:div>
    <w:div w:id="1472595605">
      <w:bodyDiv w:val="1"/>
      <w:marLeft w:val="0"/>
      <w:marRight w:val="0"/>
      <w:marTop w:val="0"/>
      <w:marBottom w:val="0"/>
      <w:divBdr>
        <w:top w:val="none" w:sz="0" w:space="0" w:color="auto"/>
        <w:left w:val="none" w:sz="0" w:space="0" w:color="auto"/>
        <w:bottom w:val="none" w:sz="0" w:space="0" w:color="auto"/>
        <w:right w:val="none" w:sz="0" w:space="0" w:color="auto"/>
      </w:divBdr>
    </w:div>
    <w:div w:id="1497960200">
      <w:bodyDiv w:val="1"/>
      <w:marLeft w:val="0"/>
      <w:marRight w:val="0"/>
      <w:marTop w:val="0"/>
      <w:marBottom w:val="0"/>
      <w:divBdr>
        <w:top w:val="none" w:sz="0" w:space="0" w:color="auto"/>
        <w:left w:val="none" w:sz="0" w:space="0" w:color="auto"/>
        <w:bottom w:val="none" w:sz="0" w:space="0" w:color="auto"/>
        <w:right w:val="none" w:sz="0" w:space="0" w:color="auto"/>
      </w:divBdr>
    </w:div>
    <w:div w:id="1524904092">
      <w:bodyDiv w:val="1"/>
      <w:marLeft w:val="0"/>
      <w:marRight w:val="0"/>
      <w:marTop w:val="0"/>
      <w:marBottom w:val="0"/>
      <w:divBdr>
        <w:top w:val="none" w:sz="0" w:space="0" w:color="auto"/>
        <w:left w:val="none" w:sz="0" w:space="0" w:color="auto"/>
        <w:bottom w:val="none" w:sz="0" w:space="0" w:color="auto"/>
        <w:right w:val="none" w:sz="0" w:space="0" w:color="auto"/>
      </w:divBdr>
    </w:div>
    <w:div w:id="1969890199">
      <w:bodyDiv w:val="1"/>
      <w:marLeft w:val="0"/>
      <w:marRight w:val="0"/>
      <w:marTop w:val="0"/>
      <w:marBottom w:val="0"/>
      <w:divBdr>
        <w:top w:val="none" w:sz="0" w:space="0" w:color="auto"/>
        <w:left w:val="none" w:sz="0" w:space="0" w:color="auto"/>
        <w:bottom w:val="none" w:sz="0" w:space="0" w:color="auto"/>
        <w:right w:val="none" w:sz="0" w:space="0" w:color="auto"/>
      </w:divBdr>
    </w:div>
    <w:div w:id="2096592351">
      <w:bodyDiv w:val="1"/>
      <w:marLeft w:val="0"/>
      <w:marRight w:val="0"/>
      <w:marTop w:val="0"/>
      <w:marBottom w:val="0"/>
      <w:divBdr>
        <w:top w:val="none" w:sz="0" w:space="0" w:color="auto"/>
        <w:left w:val="none" w:sz="0" w:space="0" w:color="auto"/>
        <w:bottom w:val="none" w:sz="0" w:space="0" w:color="auto"/>
        <w:right w:val="none" w:sz="0" w:space="0" w:color="auto"/>
      </w:divBdr>
    </w:div>
    <w:div w:id="21107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C395A-CBCD-4183-81CA-981E53870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39</Pages>
  <Words>11208</Words>
  <Characters>63889</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ICL</cp:lastModifiedBy>
  <cp:revision>15</cp:revision>
  <cp:lastPrinted>2021-07-06T08:25:00Z</cp:lastPrinted>
  <dcterms:created xsi:type="dcterms:W3CDTF">2019-08-14T05:23:00Z</dcterms:created>
  <dcterms:modified xsi:type="dcterms:W3CDTF">2021-10-13T13:53:00Z</dcterms:modified>
</cp:coreProperties>
</file>